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BFD" w:rsidRPr="00046BFD" w:rsidRDefault="00046BFD" w:rsidP="00046BFD">
      <w:pPr>
        <w:spacing w:after="0"/>
        <w:ind w:firstLine="709"/>
        <w:jc w:val="both"/>
        <w:rPr>
          <w:rFonts w:ascii="Times New Roman" w:hAnsi="Times New Roman" w:cs="Times New Roman"/>
          <w:b/>
          <w:sz w:val="28"/>
          <w:szCs w:val="28"/>
        </w:rPr>
      </w:pPr>
      <w:r w:rsidRPr="00046BFD">
        <w:rPr>
          <w:rFonts w:ascii="Times New Roman" w:hAnsi="Times New Roman" w:cs="Times New Roman"/>
          <w:b/>
          <w:sz w:val="28"/>
          <w:szCs w:val="28"/>
        </w:rPr>
        <w:t>ВСР 1</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Рецензия на выпускную квалификационную работу (магистерскую диссертацию) необходима для анализа актуальности, специфики рассматриваемого направления, глубины раскрытия тематики исследования, оценки теоретических положений, практического использования итогов исследования ВКР магистра. Без рецензии получение допуска к защите диссертации невозможно.</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Рецензия на магистерскую диссертацию: что это и кто ее пишет</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Рецензия – это объективная характеристика специалиста с ученой степенью, в которой предоставляется общая оценка магистерской диссертации: соответствие теме исследования, правильность подбора литературных источников и оформления и т.д.</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Кто может написать рецензию на магистерскую диссертацию: выдвигаемые требования</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Автор рецензии разбирается в теме: имеет опыт работы по исследуемому вопросу, собственные научные разработки и т.п.</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Правом на составление рецензии к ВКР магистра обладает только специалист с кандидатской/докторской ученой степенью.</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Отличие рецензии от отзыва на магистерскую диссертацию</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 xml:space="preserve">Отзыв, рецензия– </w:t>
      </w:r>
      <w:proofErr w:type="gramStart"/>
      <w:r w:rsidRPr="00046BFD">
        <w:rPr>
          <w:rFonts w:ascii="Times New Roman" w:hAnsi="Times New Roman" w:cs="Times New Roman"/>
          <w:sz w:val="28"/>
          <w:szCs w:val="28"/>
        </w:rPr>
        <w:t>эт</w:t>
      </w:r>
      <w:proofErr w:type="gramEnd"/>
      <w:r w:rsidRPr="00046BFD">
        <w:rPr>
          <w:rFonts w:ascii="Times New Roman" w:hAnsi="Times New Roman" w:cs="Times New Roman"/>
          <w:sz w:val="28"/>
          <w:szCs w:val="28"/>
        </w:rPr>
        <w:t>о схожие документы, но и имеющие принципиальные отличия. </w:t>
      </w:r>
      <w:hyperlink r:id="rId5" w:history="1">
        <w:r w:rsidRPr="00046BFD">
          <w:rPr>
            <w:rStyle w:val="a4"/>
            <w:rFonts w:ascii="Times New Roman" w:hAnsi="Times New Roman" w:cs="Times New Roman"/>
            <w:sz w:val="28"/>
            <w:szCs w:val="28"/>
          </w:rPr>
          <w:t>Отзыв – это личное мнение автора рецензии</w:t>
        </w:r>
      </w:hyperlink>
      <w:r w:rsidRPr="00046BFD">
        <w:rPr>
          <w:rFonts w:ascii="Times New Roman" w:hAnsi="Times New Roman" w:cs="Times New Roman"/>
          <w:sz w:val="28"/>
          <w:szCs w:val="28"/>
        </w:rPr>
        <w:t> по выполненной ВКР, а рецензия – объективная оценка магистерской диссертации.</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Отличия рецензии от отзыва:</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В большинстве случаев, автор рецензии – это специалист из другого вуза. Автором отзыва является научный руководитель выпускника магистратуры.</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 xml:space="preserve">Рецензия на </w:t>
      </w:r>
      <w:proofErr w:type="gramStart"/>
      <w:r w:rsidRPr="00046BFD">
        <w:rPr>
          <w:rFonts w:ascii="Times New Roman" w:hAnsi="Times New Roman" w:cs="Times New Roman"/>
          <w:sz w:val="28"/>
          <w:szCs w:val="28"/>
        </w:rPr>
        <w:t>магистерскую</w:t>
      </w:r>
      <w:proofErr w:type="gramEnd"/>
      <w:r w:rsidRPr="00046BFD">
        <w:rPr>
          <w:rFonts w:ascii="Times New Roman" w:hAnsi="Times New Roman" w:cs="Times New Roman"/>
          <w:sz w:val="28"/>
          <w:szCs w:val="28"/>
        </w:rPr>
        <w:t xml:space="preserve"> – это объективный, беспристрастный текст без эмоционального окраса. Окраска отзыва на ВКР – позитивная, демонстрирующая степень готовности магистранта </w:t>
      </w:r>
      <w:hyperlink r:id="rId6" w:history="1">
        <w:r w:rsidRPr="00046BFD">
          <w:rPr>
            <w:rStyle w:val="a4"/>
            <w:rFonts w:ascii="Times New Roman" w:hAnsi="Times New Roman" w:cs="Times New Roman"/>
            <w:sz w:val="28"/>
            <w:szCs w:val="28"/>
          </w:rPr>
          <w:t>к процедуре защиты</w:t>
        </w:r>
      </w:hyperlink>
      <w:r w:rsidRPr="00046BFD">
        <w:rPr>
          <w:rFonts w:ascii="Times New Roman" w:hAnsi="Times New Roman" w:cs="Times New Roman"/>
          <w:sz w:val="28"/>
          <w:szCs w:val="28"/>
        </w:rPr>
        <w:t>.</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Структурные элементы отзыва и рецензии похожи между собой: здесь указываются преимущества и недостатки работы, соответствие </w:t>
      </w:r>
      <w:hyperlink r:id="rId7" w:history="1">
        <w:r w:rsidRPr="00046BFD">
          <w:rPr>
            <w:rStyle w:val="a4"/>
            <w:rFonts w:ascii="Times New Roman" w:hAnsi="Times New Roman" w:cs="Times New Roman"/>
            <w:sz w:val="28"/>
            <w:szCs w:val="28"/>
          </w:rPr>
          <w:t>оформления ВКР требованиям ГОСТ</w:t>
        </w:r>
      </w:hyperlink>
      <w:r w:rsidRPr="00046BFD">
        <w:rPr>
          <w:rFonts w:ascii="Times New Roman" w:hAnsi="Times New Roman" w:cs="Times New Roman"/>
          <w:sz w:val="28"/>
          <w:szCs w:val="28"/>
        </w:rPr>
        <w:t>, личные выводы специалиста о проделанной работе.</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Виды рецензий на магистерскую диссертацию</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Внешняя и внутренняя рецензии необходимы для получения допуска к защите магистерской диссертации.</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 xml:space="preserve">Внешняя рецензия – это объективная оценка работы сторонним автором с кандидатской/докторской ученой степенью. Экспертом может </w:t>
      </w:r>
      <w:r w:rsidRPr="00046BFD">
        <w:rPr>
          <w:rFonts w:ascii="Times New Roman" w:hAnsi="Times New Roman" w:cs="Times New Roman"/>
          <w:sz w:val="28"/>
          <w:szCs w:val="28"/>
        </w:rPr>
        <w:lastRenderedPageBreak/>
        <w:t>быть руководитель организации, на базе которой проходила преддипломная практика, научный сотрудник другого вуза и т.д.</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Внутренняя рецензия – это характеристика диссертации, написанная и оформленная рецензентом из магистратуры автора ВКР.</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Пример внешней рецензии на магистерскую диссертацию</w:t>
      </w:r>
    </w:p>
    <w:p w:rsidR="00046BFD" w:rsidRPr="00046BFD" w:rsidRDefault="00046BFD" w:rsidP="00046BFD">
      <w:pPr>
        <w:spacing w:after="0"/>
        <w:ind w:firstLine="709"/>
        <w:jc w:val="center"/>
        <w:rPr>
          <w:rFonts w:ascii="Times New Roman" w:hAnsi="Times New Roman" w:cs="Times New Roman"/>
          <w:sz w:val="28"/>
          <w:szCs w:val="28"/>
        </w:rPr>
      </w:pPr>
      <w:r w:rsidRPr="00046BFD">
        <w:rPr>
          <w:rFonts w:ascii="Times New Roman" w:hAnsi="Times New Roman" w:cs="Times New Roman"/>
          <w:sz w:val="28"/>
          <w:szCs w:val="28"/>
        </w:rPr>
        <w:drawing>
          <wp:inline distT="0" distB="0" distL="0" distR="0">
            <wp:extent cx="2896251" cy="3600000"/>
            <wp:effectExtent l="19050" t="0" r="0" b="0"/>
            <wp:docPr id="1" name="Рисунок 1" descr="пример внешней рецензии на магистерскую диссертацию">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имер внешней рецензии на магистерскую диссертацию">
                      <a:hlinkClick r:id="rId8"/>
                    </pic:cNvPr>
                    <pic:cNvPicPr>
                      <a:picLocks noChangeAspect="1" noChangeArrowheads="1"/>
                    </pic:cNvPicPr>
                  </pic:nvPicPr>
                  <pic:blipFill>
                    <a:blip r:embed="rId9" cstate="print"/>
                    <a:srcRect/>
                    <a:stretch>
                      <a:fillRect/>
                    </a:stretch>
                  </pic:blipFill>
                  <pic:spPr bwMode="auto">
                    <a:xfrm>
                      <a:off x="0" y="0"/>
                      <a:ext cx="2896251" cy="3600000"/>
                    </a:xfrm>
                    <a:prstGeom prst="rect">
                      <a:avLst/>
                    </a:prstGeom>
                    <a:noFill/>
                    <a:ln w="9525">
                      <a:noFill/>
                      <a:miter lim="800000"/>
                      <a:headEnd/>
                      <a:tailEnd/>
                    </a:ln>
                  </pic:spPr>
                </pic:pic>
              </a:graphicData>
            </a:graphic>
          </wp:inline>
        </w:drawing>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Образец внутренней рецензии на ВКР магистра</w:t>
      </w:r>
    </w:p>
    <w:p w:rsidR="00046BFD" w:rsidRPr="00046BFD" w:rsidRDefault="00046BFD" w:rsidP="00046BFD">
      <w:pPr>
        <w:spacing w:after="0"/>
        <w:ind w:firstLine="709"/>
        <w:jc w:val="both"/>
        <w:rPr>
          <w:rFonts w:ascii="Times New Roman" w:hAnsi="Times New Roman" w:cs="Times New Roman"/>
          <w:sz w:val="28"/>
          <w:szCs w:val="28"/>
        </w:rPr>
      </w:pPr>
      <w:hyperlink r:id="rId10" w:history="1">
        <w:r w:rsidRPr="00046BFD">
          <w:rPr>
            <w:rStyle w:val="a4"/>
            <w:rFonts w:ascii="Times New Roman" w:hAnsi="Times New Roman" w:cs="Times New Roman"/>
            <w:sz w:val="28"/>
            <w:szCs w:val="28"/>
          </w:rPr>
          <w:t>Образец внутренней рецензии на магистерскую диссертацию (откроется в новой вкладке файл PDF)</w:t>
        </w:r>
      </w:hyperlink>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 xml:space="preserve">Как оформить рецензию на магистерскую диссертацию в </w:t>
      </w:r>
      <w:proofErr w:type="spellStart"/>
      <w:r w:rsidRPr="00046BFD">
        <w:rPr>
          <w:rFonts w:ascii="Times New Roman" w:hAnsi="Times New Roman" w:cs="Times New Roman"/>
          <w:sz w:val="28"/>
          <w:szCs w:val="28"/>
        </w:rPr>
        <w:t>Word</w:t>
      </w:r>
      <w:proofErr w:type="spellEnd"/>
      <w:r w:rsidRPr="00046BFD">
        <w:rPr>
          <w:rFonts w:ascii="Times New Roman" w:hAnsi="Times New Roman" w:cs="Times New Roman"/>
          <w:sz w:val="28"/>
          <w:szCs w:val="28"/>
        </w:rPr>
        <w:t>: требования</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 xml:space="preserve">Чтобы правильно напечатать текст рецензии магистерской диссертации в текстовом редакторе </w:t>
      </w:r>
      <w:proofErr w:type="spellStart"/>
      <w:r w:rsidRPr="00046BFD">
        <w:rPr>
          <w:rFonts w:ascii="Times New Roman" w:hAnsi="Times New Roman" w:cs="Times New Roman"/>
          <w:sz w:val="28"/>
          <w:szCs w:val="28"/>
        </w:rPr>
        <w:t>Microsoft</w:t>
      </w:r>
      <w:proofErr w:type="spellEnd"/>
      <w:r w:rsidRPr="00046BFD">
        <w:rPr>
          <w:rFonts w:ascii="Times New Roman" w:hAnsi="Times New Roman" w:cs="Times New Roman"/>
          <w:sz w:val="28"/>
          <w:szCs w:val="28"/>
        </w:rPr>
        <w:t xml:space="preserve"> </w:t>
      </w:r>
      <w:proofErr w:type="spellStart"/>
      <w:r w:rsidRPr="00046BFD">
        <w:rPr>
          <w:rFonts w:ascii="Times New Roman" w:hAnsi="Times New Roman" w:cs="Times New Roman"/>
          <w:sz w:val="28"/>
          <w:szCs w:val="28"/>
        </w:rPr>
        <w:t>Word</w:t>
      </w:r>
      <w:proofErr w:type="spellEnd"/>
      <w:r w:rsidRPr="00046BFD">
        <w:rPr>
          <w:rFonts w:ascii="Times New Roman" w:hAnsi="Times New Roman" w:cs="Times New Roman"/>
          <w:sz w:val="28"/>
          <w:szCs w:val="28"/>
        </w:rPr>
        <w:t>, автор должен учитывать ряд правил:</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Сведения об авторе: место работы, должность, ФИО, ученая степень и звание, дата, подпись, печать образовательной организации. Эта информация указывается в верхней части документа.</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 xml:space="preserve">Тип и размер шрифта: </w:t>
      </w:r>
      <w:proofErr w:type="spellStart"/>
      <w:r w:rsidRPr="00046BFD">
        <w:rPr>
          <w:rFonts w:ascii="Times New Roman" w:hAnsi="Times New Roman" w:cs="Times New Roman"/>
          <w:sz w:val="28"/>
          <w:szCs w:val="28"/>
        </w:rPr>
        <w:t>Times</w:t>
      </w:r>
      <w:proofErr w:type="spellEnd"/>
      <w:r w:rsidRPr="00046BFD">
        <w:rPr>
          <w:rFonts w:ascii="Times New Roman" w:hAnsi="Times New Roman" w:cs="Times New Roman"/>
          <w:sz w:val="28"/>
          <w:szCs w:val="28"/>
        </w:rPr>
        <w:t xml:space="preserve"> </w:t>
      </w:r>
      <w:proofErr w:type="spellStart"/>
      <w:r w:rsidRPr="00046BFD">
        <w:rPr>
          <w:rFonts w:ascii="Times New Roman" w:hAnsi="Times New Roman" w:cs="Times New Roman"/>
          <w:sz w:val="28"/>
          <w:szCs w:val="28"/>
        </w:rPr>
        <w:t>New</w:t>
      </w:r>
      <w:proofErr w:type="spellEnd"/>
      <w:r w:rsidRPr="00046BFD">
        <w:rPr>
          <w:rFonts w:ascii="Times New Roman" w:hAnsi="Times New Roman" w:cs="Times New Roman"/>
          <w:sz w:val="28"/>
          <w:szCs w:val="28"/>
        </w:rPr>
        <w:t xml:space="preserve"> </w:t>
      </w:r>
      <w:proofErr w:type="spellStart"/>
      <w:r w:rsidRPr="00046BFD">
        <w:rPr>
          <w:rFonts w:ascii="Times New Roman" w:hAnsi="Times New Roman" w:cs="Times New Roman"/>
          <w:sz w:val="28"/>
          <w:szCs w:val="28"/>
        </w:rPr>
        <w:t>Roman</w:t>
      </w:r>
      <w:proofErr w:type="spellEnd"/>
      <w:r w:rsidRPr="00046BFD">
        <w:rPr>
          <w:rFonts w:ascii="Times New Roman" w:hAnsi="Times New Roman" w:cs="Times New Roman"/>
          <w:sz w:val="28"/>
          <w:szCs w:val="28"/>
        </w:rPr>
        <w:t>, 14 пт.</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Объем рецензии (в зависимости от темы магистерской диссертации): 2-4 страницы.</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Междустрочный интервал – 1,5.</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Отступ между строками – 1,25.</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 xml:space="preserve">Размер полей: </w:t>
      </w:r>
      <w:proofErr w:type="gramStart"/>
      <w:r w:rsidRPr="00046BFD">
        <w:rPr>
          <w:rFonts w:ascii="Times New Roman" w:hAnsi="Times New Roman" w:cs="Times New Roman"/>
          <w:sz w:val="28"/>
          <w:szCs w:val="28"/>
        </w:rPr>
        <w:t>левое</w:t>
      </w:r>
      <w:proofErr w:type="gramEnd"/>
      <w:r w:rsidRPr="00046BFD">
        <w:rPr>
          <w:rFonts w:ascii="Times New Roman" w:hAnsi="Times New Roman" w:cs="Times New Roman"/>
          <w:sz w:val="28"/>
          <w:szCs w:val="28"/>
        </w:rPr>
        <w:t xml:space="preserve"> – 3 см, правое – 1 см, нижнее и верхнее – 2 см.</w:t>
      </w:r>
    </w:p>
    <w:p w:rsidR="00046BFD" w:rsidRPr="00046BFD" w:rsidRDefault="00046BFD" w:rsidP="00046BFD">
      <w:pPr>
        <w:spacing w:after="0"/>
        <w:ind w:firstLine="709"/>
        <w:jc w:val="both"/>
        <w:rPr>
          <w:rFonts w:ascii="Times New Roman" w:hAnsi="Times New Roman" w:cs="Times New Roman"/>
          <w:sz w:val="28"/>
          <w:szCs w:val="28"/>
        </w:rPr>
      </w:pPr>
      <w:proofErr w:type="gramStart"/>
      <w:r w:rsidRPr="00046BFD">
        <w:rPr>
          <w:rFonts w:ascii="Times New Roman" w:hAnsi="Times New Roman" w:cs="Times New Roman"/>
          <w:sz w:val="28"/>
          <w:szCs w:val="28"/>
        </w:rPr>
        <w:t>Как написать рецензию на магистерскую: структура и содержание</w:t>
      </w:r>
      <w:proofErr w:type="gramEnd"/>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Основные задачи рецензии к магистерской диссертации, которые требуется осветить в документе:</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lastRenderedPageBreak/>
        <w:t>Проанализировать соблюдение требований ГОСТ и методических рекомендаций вуза к тексту диссертации.</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Выявить степень актуальности рассматриваемой темы.</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Рассмотреть умения автора ВКР применять исследовательские инструменты на практике.</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Продемонстрировать ценность и пользу полученных </w:t>
      </w:r>
      <w:hyperlink r:id="rId11" w:history="1">
        <w:r w:rsidRPr="00046BFD">
          <w:rPr>
            <w:rStyle w:val="a4"/>
            <w:rFonts w:ascii="Times New Roman" w:hAnsi="Times New Roman" w:cs="Times New Roman"/>
            <w:sz w:val="28"/>
            <w:szCs w:val="28"/>
          </w:rPr>
          <w:t>результатов исследования</w:t>
        </w:r>
      </w:hyperlink>
      <w:r w:rsidRPr="00046BFD">
        <w:rPr>
          <w:rFonts w:ascii="Times New Roman" w:hAnsi="Times New Roman" w:cs="Times New Roman"/>
          <w:sz w:val="28"/>
          <w:szCs w:val="28"/>
        </w:rPr>
        <w:t> для развития исследуемого направления.</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Обнаружить достоинства и недостатки магистерской диссертации.</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Предоставить независимую оценку работе.</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Какая информация указывается в тексте рецензии к магистерской диссертации:</w:t>
      </w:r>
    </w:p>
    <w:p w:rsidR="00046BFD" w:rsidRPr="00046BFD" w:rsidRDefault="00046BFD" w:rsidP="00046BFD">
      <w:pPr>
        <w:spacing w:after="0"/>
        <w:ind w:firstLine="709"/>
        <w:jc w:val="both"/>
        <w:rPr>
          <w:rFonts w:ascii="Times New Roman" w:hAnsi="Times New Roman" w:cs="Times New Roman"/>
          <w:sz w:val="28"/>
          <w:szCs w:val="28"/>
        </w:rPr>
      </w:pPr>
      <w:hyperlink r:id="rId12" w:history="1">
        <w:r w:rsidRPr="00046BFD">
          <w:rPr>
            <w:rStyle w:val="a4"/>
            <w:rFonts w:ascii="Times New Roman" w:hAnsi="Times New Roman" w:cs="Times New Roman"/>
            <w:sz w:val="28"/>
            <w:szCs w:val="28"/>
          </w:rPr>
          <w:t>Научная новизна</w:t>
        </w:r>
      </w:hyperlink>
      <w:r w:rsidRPr="00046BFD">
        <w:rPr>
          <w:rFonts w:ascii="Times New Roman" w:hAnsi="Times New Roman" w:cs="Times New Roman"/>
          <w:sz w:val="28"/>
          <w:szCs w:val="28"/>
        </w:rPr>
        <w:t>. Здесь автор уточняет формулировки терминов, использованных магистрантом, анализируют категории и понятии по теме исследования.</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Оценка содержания работы. Состоит из </w:t>
      </w:r>
      <w:hyperlink r:id="rId13" w:history="1">
        <w:r w:rsidRPr="00046BFD">
          <w:rPr>
            <w:rStyle w:val="a4"/>
            <w:rFonts w:ascii="Times New Roman" w:hAnsi="Times New Roman" w:cs="Times New Roman"/>
            <w:sz w:val="28"/>
            <w:szCs w:val="28"/>
          </w:rPr>
          <w:t>общепринятой структуры</w:t>
        </w:r>
      </w:hyperlink>
      <w:r w:rsidRPr="00046BFD">
        <w:rPr>
          <w:rFonts w:ascii="Times New Roman" w:hAnsi="Times New Roman" w:cs="Times New Roman"/>
          <w:sz w:val="28"/>
          <w:szCs w:val="28"/>
        </w:rPr>
        <w:t>: введение, основная часть, заключение, список информационных источников по теме выпускной работы магистра, приложения.</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Раскрытие темы. Рецензент рассматривает соответствие текста документа направлению ВКР, кратко анализирует степень раскрытия темы выпускником магистратуры.</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Достоинства магистерской диссертации. В список положительных сторон магистерской можно отнести следующее: четкость структуры, ясность и последовательность изложения информации, обоснованность выбора методологии исследования, </w:t>
      </w:r>
      <w:hyperlink r:id="rId14" w:history="1">
        <w:r w:rsidRPr="00046BFD">
          <w:rPr>
            <w:rStyle w:val="a4"/>
            <w:rFonts w:ascii="Times New Roman" w:hAnsi="Times New Roman" w:cs="Times New Roman"/>
            <w:sz w:val="28"/>
            <w:szCs w:val="28"/>
          </w:rPr>
          <w:t>правильность формулировки положений, выносимых на защиту</w:t>
        </w:r>
      </w:hyperlink>
      <w:r w:rsidRPr="00046BFD">
        <w:rPr>
          <w:rFonts w:ascii="Times New Roman" w:hAnsi="Times New Roman" w:cs="Times New Roman"/>
          <w:sz w:val="28"/>
          <w:szCs w:val="28"/>
        </w:rPr>
        <w:t>. Рецензент уделяет особое внимание аргументированности результатов исследования и наличию приложений в работе.</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Недостатки ВКР. Чаще всего, тут указываются замечания о нехватке аргументации текста работы, погрешности в оформлении, неправильном подходе к рассмотрению проблемы, некорректном оформлении выпускной работы и т.д. Самым серьезным недостатком считается несоответствие характеристик объекта и предмета исследования – работа будет возвращена автору для внесения изменений.</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Полнота анализа и количество информационных источников. Автор рецензии анализирует актуальность литературы, использованной при написании магистерской, изучает правильность оформления цитирований и др.</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Рекомендуемая оценка.</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Клише для написания рецензии на магистерскую диссертацию</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lastRenderedPageBreak/>
        <w:t>Для каждого раздела рецензии к магистерской диссертации, рекомендуется использовать специальные фразы-клише:</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Актуальность</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Актуальность темы зависит от нескольких факторов…</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Исследование посвящено актуальной теме…</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Автор магистерской диссертации рассматривает актуальные вопросы в сфере…</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Краткое содержание</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Магистерское исследование состоит из следующих структурных элементов…</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Автор ВКР умело анализирует литературные источники по поставленной проблеме…</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Утверждается мнение, что…</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 xml:space="preserve">Исследователь рассматривает вопросы, связанные </w:t>
      </w:r>
      <w:proofErr w:type="gramStart"/>
      <w:r w:rsidRPr="00046BFD">
        <w:rPr>
          <w:rFonts w:ascii="Times New Roman" w:hAnsi="Times New Roman" w:cs="Times New Roman"/>
          <w:sz w:val="28"/>
          <w:szCs w:val="28"/>
        </w:rPr>
        <w:t>с</w:t>
      </w:r>
      <w:proofErr w:type="gramEnd"/>
      <w:r w:rsidRPr="00046BFD">
        <w:rPr>
          <w:rFonts w:ascii="Times New Roman" w:hAnsi="Times New Roman" w:cs="Times New Roman"/>
          <w:sz w:val="28"/>
          <w:szCs w:val="28"/>
        </w:rPr>
        <w:t>…</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Формулировка тезисов</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 xml:space="preserve">Основной вопрос в магистерской диссертации заключается </w:t>
      </w:r>
      <w:proofErr w:type="gramStart"/>
      <w:r w:rsidRPr="00046BFD">
        <w:rPr>
          <w:rFonts w:ascii="Times New Roman" w:hAnsi="Times New Roman" w:cs="Times New Roman"/>
          <w:sz w:val="28"/>
          <w:szCs w:val="28"/>
        </w:rPr>
        <w:t>в</w:t>
      </w:r>
      <w:proofErr w:type="gramEnd"/>
      <w:r w:rsidRPr="00046BFD">
        <w:rPr>
          <w:rFonts w:ascii="Times New Roman" w:hAnsi="Times New Roman" w:cs="Times New Roman"/>
          <w:sz w:val="28"/>
          <w:szCs w:val="28"/>
        </w:rPr>
        <w:t>…</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 xml:space="preserve">Проблема исследования заключается </w:t>
      </w:r>
      <w:proofErr w:type="gramStart"/>
      <w:r w:rsidRPr="00046BFD">
        <w:rPr>
          <w:rFonts w:ascii="Times New Roman" w:hAnsi="Times New Roman" w:cs="Times New Roman"/>
          <w:sz w:val="28"/>
          <w:szCs w:val="28"/>
        </w:rPr>
        <w:t>в</w:t>
      </w:r>
      <w:proofErr w:type="gramEnd"/>
      <w:r w:rsidRPr="00046BFD">
        <w:rPr>
          <w:rFonts w:ascii="Times New Roman" w:hAnsi="Times New Roman" w:cs="Times New Roman"/>
          <w:sz w:val="28"/>
          <w:szCs w:val="28"/>
        </w:rPr>
        <w:t>…</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Общая оценка (позитивная)</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Автор диссертации грамотно анализирует мнение оппонентов….</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Авторская идея о…. является инновационной (оригинальной, плодотворной, грамотно-разработанной).</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ВКР содержит нестандартные подходы для решения…</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Результаты исследования достоверные и правильно аргументированные. Выводы основываются на анализе….</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Заслуга автора заключается в инновационном подходе к решению проблемы о…</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Общая оценка (неоднозначная)</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Постановка вопроса автором неоднозначная…</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В диссертации есть дискуссионные моменты…</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Работа заслуживает положительной оценки, но…</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Анализ</w:t>
      </w:r>
      <w:proofErr w:type="gramStart"/>
      <w:r w:rsidRPr="00046BFD">
        <w:rPr>
          <w:rFonts w:ascii="Times New Roman" w:hAnsi="Times New Roman" w:cs="Times New Roman"/>
          <w:sz w:val="28"/>
          <w:szCs w:val="28"/>
        </w:rPr>
        <w:t xml:space="preserve"> ….</w:t>
      </w:r>
      <w:proofErr w:type="gramEnd"/>
      <w:r w:rsidRPr="00046BFD">
        <w:rPr>
          <w:rFonts w:ascii="Times New Roman" w:hAnsi="Times New Roman" w:cs="Times New Roman"/>
          <w:sz w:val="28"/>
          <w:szCs w:val="28"/>
        </w:rPr>
        <w:t>не был глубоким и содержательным…</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Автор ошибочно считает, что…</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Недостатки ВКР магистра</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Метод, использованный в магистерской диссертации, вызывает сомнения в целесообразности, производительности и т.д.</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Основные недостатки исследования – категоричность, отсутствие аргументированных фактов…</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Главные просчеты работы – это…</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В диссертации рекомендуется сократить те</w:t>
      </w:r>
      <w:proofErr w:type="gramStart"/>
      <w:r w:rsidRPr="00046BFD">
        <w:rPr>
          <w:rFonts w:ascii="Times New Roman" w:hAnsi="Times New Roman" w:cs="Times New Roman"/>
          <w:sz w:val="28"/>
          <w:szCs w:val="28"/>
        </w:rPr>
        <w:t>кст сл</w:t>
      </w:r>
      <w:proofErr w:type="gramEnd"/>
      <w:r w:rsidRPr="00046BFD">
        <w:rPr>
          <w:rFonts w:ascii="Times New Roman" w:hAnsi="Times New Roman" w:cs="Times New Roman"/>
          <w:sz w:val="28"/>
          <w:szCs w:val="28"/>
        </w:rPr>
        <w:t>едующих разделов…</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lastRenderedPageBreak/>
        <w:t>Выводы</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 xml:space="preserve">Магистерская работа заслуживает положительной оценки </w:t>
      </w:r>
      <w:proofErr w:type="gramStart"/>
      <w:r w:rsidRPr="00046BFD">
        <w:rPr>
          <w:rFonts w:ascii="Times New Roman" w:hAnsi="Times New Roman" w:cs="Times New Roman"/>
          <w:sz w:val="28"/>
          <w:szCs w:val="28"/>
        </w:rPr>
        <w:t>из-за</w:t>
      </w:r>
      <w:proofErr w:type="gramEnd"/>
      <w:r w:rsidRPr="00046BFD">
        <w:rPr>
          <w:rFonts w:ascii="Times New Roman" w:hAnsi="Times New Roman" w:cs="Times New Roman"/>
          <w:sz w:val="28"/>
          <w:szCs w:val="28"/>
        </w:rPr>
        <w:t>…</w:t>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Выпускная квалификационная работа соответствует требованиям написания и оформления документа, поэтому рекомендуется к защите…</w:t>
      </w:r>
    </w:p>
    <w:p w:rsidR="00046BFD" w:rsidRDefault="00046BFD" w:rsidP="00046BFD">
      <w:pPr>
        <w:spacing w:after="0"/>
        <w:ind w:firstLine="709"/>
        <w:jc w:val="center"/>
        <w:rPr>
          <w:rFonts w:ascii="Times New Roman" w:hAnsi="Times New Roman" w:cs="Times New Roman"/>
          <w:sz w:val="28"/>
          <w:szCs w:val="28"/>
        </w:rPr>
      </w:pPr>
      <w:r w:rsidRPr="00046BFD">
        <w:rPr>
          <w:rFonts w:ascii="Times New Roman" w:hAnsi="Times New Roman" w:cs="Times New Roman"/>
          <w:sz w:val="28"/>
          <w:szCs w:val="28"/>
        </w:rPr>
        <w:t>Образец готовой рецензии на магистерскую диссертацию</w:t>
      </w:r>
      <w:r w:rsidRPr="00046BFD">
        <w:rPr>
          <w:rFonts w:ascii="Times New Roman" w:hAnsi="Times New Roman" w:cs="Times New Roman"/>
          <w:sz w:val="28"/>
          <w:szCs w:val="28"/>
        </w:rPr>
        <w:drawing>
          <wp:inline distT="0" distB="0" distL="0" distR="0">
            <wp:extent cx="2497332" cy="3600000"/>
            <wp:effectExtent l="19050" t="0" r="0" b="0"/>
            <wp:docPr id="4" name="Рисунок 2" descr="образец готовой рецензии магистерской диссертации">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бразец готовой рецензии магистерской диссертации">
                      <a:hlinkClick r:id="rId15"/>
                    </pic:cNvPr>
                    <pic:cNvPicPr>
                      <a:picLocks noChangeAspect="1" noChangeArrowheads="1"/>
                    </pic:cNvPicPr>
                  </pic:nvPicPr>
                  <pic:blipFill>
                    <a:blip r:embed="rId16" cstate="print"/>
                    <a:srcRect/>
                    <a:stretch>
                      <a:fillRect/>
                    </a:stretch>
                  </pic:blipFill>
                  <pic:spPr bwMode="auto">
                    <a:xfrm>
                      <a:off x="0" y="0"/>
                      <a:ext cx="2497332" cy="3600000"/>
                    </a:xfrm>
                    <a:prstGeom prst="rect">
                      <a:avLst/>
                    </a:prstGeom>
                    <a:noFill/>
                    <a:ln w="9525">
                      <a:noFill/>
                      <a:miter lim="800000"/>
                      <a:headEnd/>
                      <a:tailEnd/>
                    </a:ln>
                  </pic:spPr>
                </pic:pic>
              </a:graphicData>
            </a:graphic>
          </wp:inline>
        </w:drawing>
      </w:r>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Для понимания принципа составления рецензии на ВКР магистра, скачайте пример и готовый шаблон рецензии на магистерскую диссертацию.</w:t>
      </w:r>
      <w:hyperlink r:id="rId17" w:history="1">
        <w:r w:rsidRPr="00046BFD">
          <w:rPr>
            <w:rStyle w:val="a4"/>
            <w:rFonts w:ascii="Times New Roman" w:hAnsi="Times New Roman" w:cs="Times New Roman"/>
            <w:sz w:val="28"/>
            <w:szCs w:val="28"/>
          </w:rPr>
          <w:br/>
        </w:r>
      </w:hyperlink>
    </w:p>
    <w:p w:rsidR="00046BFD" w:rsidRPr="00046BFD" w:rsidRDefault="00046BFD" w:rsidP="00046BFD">
      <w:pPr>
        <w:spacing w:after="0"/>
        <w:ind w:firstLine="709"/>
        <w:jc w:val="both"/>
        <w:rPr>
          <w:rFonts w:ascii="Times New Roman" w:hAnsi="Times New Roman" w:cs="Times New Roman"/>
          <w:sz w:val="28"/>
          <w:szCs w:val="28"/>
        </w:rPr>
      </w:pPr>
      <w:r w:rsidRPr="00046BFD">
        <w:rPr>
          <w:rFonts w:ascii="Times New Roman" w:hAnsi="Times New Roman" w:cs="Times New Roman"/>
          <w:sz w:val="28"/>
          <w:szCs w:val="28"/>
        </w:rPr>
        <w:t xml:space="preserve">Шаблон рецензии на </w:t>
      </w:r>
      <w:proofErr w:type="gramStart"/>
      <w:r w:rsidRPr="00046BFD">
        <w:rPr>
          <w:rFonts w:ascii="Times New Roman" w:hAnsi="Times New Roman" w:cs="Times New Roman"/>
          <w:sz w:val="28"/>
          <w:szCs w:val="28"/>
        </w:rPr>
        <w:t>магистерскую</w:t>
      </w:r>
      <w:proofErr w:type="gramEnd"/>
      <w:r w:rsidRPr="00046BFD">
        <w:rPr>
          <w:rFonts w:ascii="Times New Roman" w:hAnsi="Times New Roman" w:cs="Times New Roman"/>
          <w:sz w:val="28"/>
          <w:szCs w:val="28"/>
        </w:rPr>
        <w:t xml:space="preserve"> диссертации</w:t>
      </w:r>
    </w:p>
    <w:p w:rsidR="00046BFD" w:rsidRPr="00046BFD" w:rsidRDefault="00046BFD" w:rsidP="00046BFD">
      <w:pPr>
        <w:spacing w:after="0"/>
        <w:ind w:firstLine="709"/>
        <w:jc w:val="center"/>
        <w:rPr>
          <w:rFonts w:ascii="Times New Roman" w:hAnsi="Times New Roman" w:cs="Times New Roman"/>
          <w:sz w:val="28"/>
          <w:szCs w:val="28"/>
        </w:rPr>
      </w:pPr>
      <w:r w:rsidRPr="00046BFD">
        <w:rPr>
          <w:rFonts w:ascii="Times New Roman" w:hAnsi="Times New Roman" w:cs="Times New Roman"/>
          <w:sz w:val="28"/>
          <w:szCs w:val="28"/>
        </w:rPr>
        <w:lastRenderedPageBreak/>
        <w:drawing>
          <wp:inline distT="0" distB="0" distL="0" distR="0">
            <wp:extent cx="2561987" cy="3600000"/>
            <wp:effectExtent l="19050" t="0" r="0" b="0"/>
            <wp:docPr id="3" name="Рисунок 3" descr="шаблон рецензии на магистерскую диссертацию">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шаблон рецензии на магистерскую диссертацию">
                      <a:hlinkClick r:id="rId18"/>
                    </pic:cNvPr>
                    <pic:cNvPicPr>
                      <a:picLocks noChangeAspect="1" noChangeArrowheads="1"/>
                    </pic:cNvPicPr>
                  </pic:nvPicPr>
                  <pic:blipFill>
                    <a:blip r:embed="rId19" cstate="print"/>
                    <a:srcRect/>
                    <a:stretch>
                      <a:fillRect/>
                    </a:stretch>
                  </pic:blipFill>
                  <pic:spPr bwMode="auto">
                    <a:xfrm>
                      <a:off x="0" y="0"/>
                      <a:ext cx="2561987" cy="3600000"/>
                    </a:xfrm>
                    <a:prstGeom prst="rect">
                      <a:avLst/>
                    </a:prstGeom>
                    <a:noFill/>
                    <a:ln w="9525">
                      <a:noFill/>
                      <a:miter lim="800000"/>
                      <a:headEnd/>
                      <a:tailEnd/>
                    </a:ln>
                  </pic:spPr>
                </pic:pic>
              </a:graphicData>
            </a:graphic>
          </wp:inline>
        </w:drawing>
      </w:r>
    </w:p>
    <w:p w:rsidR="00F71265" w:rsidRPr="00046BFD" w:rsidRDefault="00F71265" w:rsidP="00046BFD">
      <w:pPr>
        <w:spacing w:after="0"/>
        <w:ind w:firstLine="709"/>
        <w:jc w:val="both"/>
        <w:rPr>
          <w:rFonts w:ascii="Times New Roman" w:hAnsi="Times New Roman" w:cs="Times New Roman"/>
          <w:sz w:val="28"/>
          <w:szCs w:val="28"/>
        </w:rPr>
      </w:pPr>
    </w:p>
    <w:sectPr w:rsidR="00F71265" w:rsidRPr="00046BFD" w:rsidSect="00F712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009B2"/>
    <w:multiLevelType w:val="multilevel"/>
    <w:tmpl w:val="45A8C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A727EA"/>
    <w:multiLevelType w:val="multilevel"/>
    <w:tmpl w:val="CB923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43481E"/>
    <w:multiLevelType w:val="multilevel"/>
    <w:tmpl w:val="BB681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EB3CA0"/>
    <w:multiLevelType w:val="multilevel"/>
    <w:tmpl w:val="1FE86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7E11D42"/>
    <w:multiLevelType w:val="multilevel"/>
    <w:tmpl w:val="452AD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FB0628"/>
    <w:multiLevelType w:val="multilevel"/>
    <w:tmpl w:val="9572C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B10026A"/>
    <w:multiLevelType w:val="multilevel"/>
    <w:tmpl w:val="90126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EB43CD8"/>
    <w:multiLevelType w:val="multilevel"/>
    <w:tmpl w:val="D62E3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DA21159"/>
    <w:multiLevelType w:val="multilevel"/>
    <w:tmpl w:val="49687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3356DAA"/>
    <w:multiLevelType w:val="multilevel"/>
    <w:tmpl w:val="A53C6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AF819E8"/>
    <w:multiLevelType w:val="multilevel"/>
    <w:tmpl w:val="3A0C4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4301B3F"/>
    <w:multiLevelType w:val="multilevel"/>
    <w:tmpl w:val="DBE450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724775C"/>
    <w:multiLevelType w:val="multilevel"/>
    <w:tmpl w:val="B8342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2"/>
  </w:num>
  <w:num w:numId="3">
    <w:abstractNumId w:val="1"/>
  </w:num>
  <w:num w:numId="4">
    <w:abstractNumId w:val="3"/>
  </w:num>
  <w:num w:numId="5">
    <w:abstractNumId w:val="11"/>
  </w:num>
  <w:num w:numId="6">
    <w:abstractNumId w:val="7"/>
  </w:num>
  <w:num w:numId="7">
    <w:abstractNumId w:val="10"/>
  </w:num>
  <w:num w:numId="8">
    <w:abstractNumId w:val="8"/>
  </w:num>
  <w:num w:numId="9">
    <w:abstractNumId w:val="6"/>
  </w:num>
  <w:num w:numId="10">
    <w:abstractNumId w:val="4"/>
  </w:num>
  <w:num w:numId="11">
    <w:abstractNumId w:val="0"/>
  </w:num>
  <w:num w:numId="12">
    <w:abstractNumId w:val="9"/>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046BFD"/>
    <w:rsid w:val="00046BFD"/>
    <w:rsid w:val="000857B6"/>
    <w:rsid w:val="000E0991"/>
    <w:rsid w:val="00121699"/>
    <w:rsid w:val="00191E82"/>
    <w:rsid w:val="001C6620"/>
    <w:rsid w:val="002B65FF"/>
    <w:rsid w:val="002F33A8"/>
    <w:rsid w:val="00434AA1"/>
    <w:rsid w:val="0060179B"/>
    <w:rsid w:val="007933A2"/>
    <w:rsid w:val="00883F5A"/>
    <w:rsid w:val="00910849"/>
    <w:rsid w:val="00B1734A"/>
    <w:rsid w:val="00B763FD"/>
    <w:rsid w:val="00DB5CB8"/>
    <w:rsid w:val="00ED5E44"/>
    <w:rsid w:val="00F470AD"/>
    <w:rsid w:val="00F71265"/>
    <w:rsid w:val="00FC2FF7"/>
    <w:rsid w:val="00FD42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265"/>
  </w:style>
  <w:style w:type="paragraph" w:styleId="2">
    <w:name w:val="heading 2"/>
    <w:basedOn w:val="a"/>
    <w:link w:val="20"/>
    <w:uiPriority w:val="9"/>
    <w:qFormat/>
    <w:rsid w:val="00046BF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46BF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46BF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46BFD"/>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046B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046BFD"/>
    <w:rPr>
      <w:color w:val="0000FF"/>
      <w:u w:val="single"/>
    </w:rPr>
  </w:style>
  <w:style w:type="character" w:styleId="a5">
    <w:name w:val="Emphasis"/>
    <w:basedOn w:val="a0"/>
    <w:uiPriority w:val="20"/>
    <w:qFormat/>
    <w:rsid w:val="00046BFD"/>
    <w:rPr>
      <w:i/>
      <w:iCs/>
    </w:rPr>
  </w:style>
  <w:style w:type="paragraph" w:styleId="z-">
    <w:name w:val="HTML Top of Form"/>
    <w:basedOn w:val="a"/>
    <w:next w:val="a"/>
    <w:link w:val="z-0"/>
    <w:hidden/>
    <w:uiPriority w:val="99"/>
    <w:semiHidden/>
    <w:unhideWhenUsed/>
    <w:rsid w:val="00046BFD"/>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046BFD"/>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046BFD"/>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046BFD"/>
    <w:rPr>
      <w:rFonts w:ascii="Arial" w:eastAsia="Times New Roman" w:hAnsi="Arial" w:cs="Arial"/>
      <w:vanish/>
      <w:sz w:val="16"/>
      <w:szCs w:val="16"/>
      <w:lang w:eastAsia="ru-RU"/>
    </w:rPr>
  </w:style>
  <w:style w:type="character" w:styleId="a6">
    <w:name w:val="Strong"/>
    <w:basedOn w:val="a0"/>
    <w:uiPriority w:val="22"/>
    <w:qFormat/>
    <w:rsid w:val="00046BFD"/>
    <w:rPr>
      <w:b/>
      <w:bCs/>
    </w:rPr>
  </w:style>
  <w:style w:type="paragraph" w:styleId="a7">
    <w:name w:val="Balloon Text"/>
    <w:basedOn w:val="a"/>
    <w:link w:val="a8"/>
    <w:uiPriority w:val="99"/>
    <w:semiHidden/>
    <w:unhideWhenUsed/>
    <w:rsid w:val="00046BF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46B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66281867">
      <w:bodyDiv w:val="1"/>
      <w:marLeft w:val="0"/>
      <w:marRight w:val="0"/>
      <w:marTop w:val="0"/>
      <w:marBottom w:val="0"/>
      <w:divBdr>
        <w:top w:val="none" w:sz="0" w:space="0" w:color="auto"/>
        <w:left w:val="none" w:sz="0" w:space="0" w:color="auto"/>
        <w:bottom w:val="none" w:sz="0" w:space="0" w:color="auto"/>
        <w:right w:val="none" w:sz="0" w:space="0" w:color="auto"/>
      </w:divBdr>
      <w:divsChild>
        <w:div w:id="389960026">
          <w:marLeft w:val="0"/>
          <w:marRight w:val="0"/>
          <w:marTop w:val="0"/>
          <w:marBottom w:val="0"/>
          <w:divBdr>
            <w:top w:val="none" w:sz="0" w:space="0" w:color="auto"/>
            <w:left w:val="none" w:sz="0" w:space="0" w:color="auto"/>
            <w:bottom w:val="none" w:sz="0" w:space="0" w:color="auto"/>
            <w:right w:val="none" w:sz="0" w:space="0" w:color="auto"/>
          </w:divBdr>
          <w:divsChild>
            <w:div w:id="1976789878">
              <w:marLeft w:val="0"/>
              <w:marRight w:val="0"/>
              <w:marTop w:val="0"/>
              <w:marBottom w:val="288"/>
              <w:divBdr>
                <w:top w:val="none" w:sz="0" w:space="0" w:color="auto"/>
                <w:left w:val="none" w:sz="0" w:space="0" w:color="auto"/>
                <w:bottom w:val="none" w:sz="0" w:space="0" w:color="auto"/>
                <w:right w:val="none" w:sz="0" w:space="0" w:color="auto"/>
              </w:divBdr>
            </w:div>
            <w:div w:id="693649380">
              <w:marLeft w:val="0"/>
              <w:marRight w:val="0"/>
              <w:marTop w:val="0"/>
              <w:marBottom w:val="0"/>
              <w:divBdr>
                <w:top w:val="none" w:sz="0" w:space="0" w:color="auto"/>
                <w:left w:val="none" w:sz="0" w:space="0" w:color="auto"/>
                <w:bottom w:val="none" w:sz="0" w:space="0" w:color="auto"/>
                <w:right w:val="none" w:sz="0" w:space="0" w:color="auto"/>
              </w:divBdr>
              <w:divsChild>
                <w:div w:id="109736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556814">
          <w:marLeft w:val="0"/>
          <w:marRight w:val="0"/>
          <w:marTop w:val="0"/>
          <w:marBottom w:val="0"/>
          <w:divBdr>
            <w:top w:val="none" w:sz="0" w:space="0" w:color="auto"/>
            <w:left w:val="none" w:sz="0" w:space="0" w:color="auto"/>
            <w:bottom w:val="none" w:sz="0" w:space="0" w:color="auto"/>
            <w:right w:val="none" w:sz="0" w:space="0" w:color="auto"/>
          </w:divBdr>
          <w:divsChild>
            <w:div w:id="1069501029">
              <w:marLeft w:val="0"/>
              <w:marRight w:val="0"/>
              <w:marTop w:val="0"/>
              <w:marBottom w:val="288"/>
              <w:divBdr>
                <w:top w:val="none" w:sz="0" w:space="0" w:color="auto"/>
                <w:left w:val="none" w:sz="0" w:space="0" w:color="auto"/>
                <w:bottom w:val="none" w:sz="0" w:space="0" w:color="auto"/>
                <w:right w:val="none" w:sz="0" w:space="0" w:color="auto"/>
              </w:divBdr>
            </w:div>
            <w:div w:id="1699424486">
              <w:marLeft w:val="0"/>
              <w:marRight w:val="0"/>
              <w:marTop w:val="0"/>
              <w:marBottom w:val="0"/>
              <w:divBdr>
                <w:top w:val="none" w:sz="0" w:space="0" w:color="auto"/>
                <w:left w:val="none" w:sz="0" w:space="0" w:color="auto"/>
                <w:bottom w:val="none" w:sz="0" w:space="0" w:color="auto"/>
                <w:right w:val="none" w:sz="0" w:space="0" w:color="auto"/>
              </w:divBdr>
              <w:divsChild>
                <w:div w:id="30955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issertatcia.com/wp-content/uploads/2023/03/primer-vneshnej-recenzii.png" TargetMode="External"/><Relationship Id="rId13" Type="http://schemas.openxmlformats.org/officeDocument/2006/relationships/hyperlink" Target="https://dissertatcia.com/poleznoe/struktura-magisterskoy-dissertacii/" TargetMode="External"/><Relationship Id="rId18" Type="http://schemas.openxmlformats.org/officeDocument/2006/relationships/hyperlink" Target="https://dissertatcia.com/wp-content/uploads/2023/03/shablon-recenzii.jpeg"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dissertatcia.com/poleznoe/kak-oformlyat-magisterskuyu-dissertaciyu/" TargetMode="External"/><Relationship Id="rId12" Type="http://schemas.openxmlformats.org/officeDocument/2006/relationships/hyperlink" Target="https://dissertatcia.com/poleznoe/chto-takoe-aktualnost-dissertacii/" TargetMode="External"/><Relationship Id="rId17" Type="http://schemas.openxmlformats.org/officeDocument/2006/relationships/hyperlink" Target="https://dissertatcia.com/wp-content/uploads/2023/03/obrazec-gotovoj-recenzii.jpeg" TargetMode="External"/><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dissertatcia.com/poleznoe/zashita-rabot/zashita-magisterskoy-dissertacii/" TargetMode="External"/><Relationship Id="rId11" Type="http://schemas.openxmlformats.org/officeDocument/2006/relationships/hyperlink" Target="https://dissertatcia.com/poleznoe/zashita-rabot/rezultaty-issledovanija-v-dissertacii-ocenka-rezultatov-issledovanija/" TargetMode="External"/><Relationship Id="rId5" Type="http://schemas.openxmlformats.org/officeDocument/2006/relationships/hyperlink" Target="https://dissertatcia.com/poleznoe/magisterskie/otzyv-rukovoditelja-na-magisterskuju-dissertaciju-kak-pishetsja-primer/" TargetMode="External"/><Relationship Id="rId15" Type="http://schemas.openxmlformats.org/officeDocument/2006/relationships/hyperlink" Target="https://dissertatcia.com/wp-content/uploads/2023/03/obrazec-gotovoj-recenzii.jpeg" TargetMode="External"/><Relationship Id="rId10" Type="http://schemas.openxmlformats.org/officeDocument/2006/relationships/hyperlink" Target="https://dissertatcia.com/wp-content/uploads/2023/03/obrazec-vnutrennej-recenzii.pdf" TargetMode="External"/><Relationship Id="rId19"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dissertatcia.com/poleznoe/magisterskie/polozhenija-na-zashhitu-magisterskoj-dissertacii-prim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1237</Words>
  <Characters>7053</Characters>
  <Application>Microsoft Office Word</Application>
  <DocSecurity>0</DocSecurity>
  <Lines>58</Lines>
  <Paragraphs>16</Paragraphs>
  <ScaleCrop>false</ScaleCrop>
  <Company>HP</Company>
  <LinksUpToDate>false</LinksUpToDate>
  <CharactersWithSpaces>8274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2023-04-19T17:25:00Z</dcterms:created>
  <dcterms:modified xsi:type="dcterms:W3CDTF">2023-04-19T17:31:00Z</dcterms:modified>
</cp:coreProperties>
</file>