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21C" w:rsidRPr="00A1721C" w:rsidRDefault="00A1721C" w:rsidP="00A172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1721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1.2</w:t>
      </w:r>
    </w:p>
    <w:p w:rsidR="00A1721C" w:rsidRPr="00A1721C" w:rsidRDefault="00A1721C" w:rsidP="00A1721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Кружки качества – это форма стимулирования рабочих групп, состоящих из 5-10 человек. В основе кружков лежит личная заинтересованность каждого в улучшении товара и упрощении рабочего процесса. Группы проводят собрания, в среднем, раз в неделю. На повестку выносятся вопросы качества продукта, производительность труда, скорость работы, сроки выполнения, условия труда, соблюдение правил техники безопасности, взаимоотношения в коллективе и многие другие. Собрания проводятся до начала рабочего дня или после завершения работы. Для обсуждения привлекаются сотрудники одного цеха или отдела, а также руководители более высокого звена. Так у сотрудников появляется возможность высказывать свое мнение напрямую начальству, избегая бумажной волокиты и экономя время. Руководство получает возможность оперативно решать срочные задачи, требующие разрешения вышестоящего начальства. Для менеджеров кружки качества - это возможность выслушать идеи сотрудников по усовершенствованию рабочего процесса и оценить творческий потенциал каждого работника</w:t>
      </w:r>
    </w:p>
    <w:p w:rsidR="00F71265" w:rsidRPr="00A1721C" w:rsidRDefault="00A1721C" w:rsidP="00A1721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Опыт японских специалистов </w:t>
      </w:r>
    </w:p>
    <w:p w:rsidR="00A1721C" w:rsidRPr="00A1721C" w:rsidRDefault="00A1721C" w:rsidP="00A1721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Кружки качества изобретены японскими специалистами. В 60-е годы прошлого века руководители компаний Японии начали сталкиваться с падением качества производимой продукции. Причиной послужило снижение степени удовлетворенности работников монотонным трудом и простыми задачами. Денежное вознаграждение перестало </w:t>
      </w:r>
      <w:proofErr w:type="gramStart"/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оказывать стимулирующий эффект</w:t>
      </w:r>
      <w:proofErr w:type="gramEnd"/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Премии росли, а качество работы оставалось без изменений. В основном, это было связано с развитием качества образования в Японии. Высшее образование в Японии имеют около 93 % населения, это лучший показатель в мире. Работникам требовался интеллектуальный труд, вовлеченность в решение сложных производственных задач.</w:t>
      </w:r>
    </w:p>
    <w:p w:rsidR="00A1721C" w:rsidRPr="00A1721C" w:rsidRDefault="00A1721C" w:rsidP="00A1721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Как появились в Японии кружки качества? Сотрудники предприятия самостоятельно начали объединяться в малые группы для обсуждения текущих проблем и согласованного поиска их решения. Заметившие тенденцию менеджеры компаний, начали стимулировать такую инициативу и поощрять. Совещания, проходящие за рамками рабочего времени, стали оплачивать. А для оперативного решения вопросов эти собрания сотрудников стали посещать </w:t>
      </w:r>
      <w:proofErr w:type="spellStart"/>
      <w:proofErr w:type="gramStart"/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топ-менеджеры</w:t>
      </w:r>
      <w:proofErr w:type="spellEnd"/>
      <w:proofErr w:type="gramEnd"/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Появление японских кружков качества подтолкнуло работников по всему миру к созданию аналогичных инициативных групп, которые стремились добиться организации бездефектного производства, обсуждали вопросы техники безопасности, технической поддержки и многое другое. Опыт рабочих из Японии встретили с невероятным энтузиазмом. Такая модель находит применение и на </w:t>
      </w: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автоматизированных производствах. При помощи таких кружков происходит переобучение работников, которых заменили роботами. </w:t>
      </w:r>
    </w:p>
    <w:p w:rsidR="00A1721C" w:rsidRPr="00A1721C" w:rsidRDefault="00A1721C" w:rsidP="00A1721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Идеи кружков качества</w:t>
      </w:r>
    </w:p>
    <w:p w:rsidR="00A1721C" w:rsidRPr="00A1721C" w:rsidRDefault="00A1721C" w:rsidP="00A1721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Суть кружков качества сводится к комплексу идей:</w:t>
      </w:r>
    </w:p>
    <w:p w:rsidR="00A1721C" w:rsidRPr="00A1721C" w:rsidRDefault="00A1721C" w:rsidP="00A1721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Группы создаются, чтобы улучшить показатели качества на производстве, добиться устранения дефектов изделий и снизить процент брака. </w:t>
      </w:r>
    </w:p>
    <w:p w:rsidR="00A1721C" w:rsidRPr="00A1721C" w:rsidRDefault="00A1721C" w:rsidP="00A1721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Кружки призваны повысить экономические показатели предприятия, снизить издержки на производстве.</w:t>
      </w:r>
    </w:p>
    <w:p w:rsidR="00A1721C" w:rsidRPr="00A1721C" w:rsidRDefault="00A1721C" w:rsidP="00A1721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Группы являются сильным мотивационным толчком для сотрудников и повышают уровень корпоративной культуры. </w:t>
      </w:r>
    </w:p>
    <w:p w:rsidR="00A1721C" w:rsidRPr="00A1721C" w:rsidRDefault="00A1721C" w:rsidP="00A1721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Кружки качества - это способ создания демократических отношений с высокой степенью уважения к каждому члену коллектива и его труду. </w:t>
      </w:r>
    </w:p>
    <w:p w:rsidR="00A1721C" w:rsidRPr="00A1721C" w:rsidRDefault="00A1721C" w:rsidP="00A1721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Коллективы стимулируют вовлеченность всех уровней управления компании в производственный процесс. </w:t>
      </w:r>
    </w:p>
    <w:p w:rsidR="00A1721C" w:rsidRPr="00A1721C" w:rsidRDefault="00A1721C" w:rsidP="00A1721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Кружки качества укрепляют здоровую конкуренцию среди сотрудников, способствуют оперативному решению конфликтных ситуаций. </w:t>
      </w:r>
    </w:p>
    <w:p w:rsidR="00A1721C" w:rsidRPr="00A1721C" w:rsidRDefault="00A1721C" w:rsidP="00A1721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Групповая работа отвлекает работников от решения ежедневных проблем на рабочем месте и увеличивает степень его вовлеченности в процесс производства. </w:t>
      </w:r>
    </w:p>
    <w:p w:rsidR="00A1721C" w:rsidRPr="00A1721C" w:rsidRDefault="00A1721C" w:rsidP="00A1721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Цели кружков качества</w:t>
      </w:r>
    </w:p>
    <w:p w:rsidR="00A1721C" w:rsidRPr="00A1721C" w:rsidRDefault="00A1721C" w:rsidP="00A1721C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Поиск новых способов результативного управления со стороны руководителей и начальников цехов нижнего уровня.</w:t>
      </w:r>
    </w:p>
    <w:p w:rsidR="00A1721C" w:rsidRPr="00A1721C" w:rsidRDefault="00A1721C" w:rsidP="00A1721C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Повышение нравственного отношения трудящихся к производственному процессу, создание условий для самостоятельного развития сотрудников. </w:t>
      </w:r>
    </w:p>
    <w:p w:rsidR="00A1721C" w:rsidRPr="00A1721C" w:rsidRDefault="00A1721C" w:rsidP="00A1721C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Заинтересованность каждого человека из группы в повышении качественных характеристик, снижении уровня брака и дефектов продукции. </w:t>
      </w:r>
    </w:p>
    <w:p w:rsidR="00A1721C" w:rsidRDefault="00A1721C" w:rsidP="00A1721C">
      <w:pPr>
        <w:pStyle w:val="Heading1"/>
        <w:rPr>
          <w:b w:val="0"/>
          <w:sz w:val="24"/>
          <w:szCs w:val="24"/>
          <w:lang w:val="ru-RU"/>
        </w:rPr>
      </w:pPr>
      <w:r w:rsidRPr="00A1721C">
        <w:rPr>
          <w:b w:val="0"/>
          <w:sz w:val="24"/>
          <w:szCs w:val="24"/>
          <w:lang w:val="ru-RU"/>
        </w:rPr>
        <w:t>Варианты использования опыта корпоративного обучения за рубежом для решения образовательных задач в рамках магистерской диссертации:</w:t>
      </w:r>
    </w:p>
    <w:p w:rsidR="00A1721C" w:rsidRPr="00AB3458" w:rsidRDefault="00A1721C" w:rsidP="00AB3458">
      <w:pPr>
        <w:pStyle w:val="a4"/>
        <w:numPr>
          <w:ilvl w:val="0"/>
          <w:numId w:val="3"/>
        </w:numPr>
        <w:spacing w:line="36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AB3458">
        <w:rPr>
          <w:rFonts w:ascii="Times New Roman" w:hAnsi="Times New Roman" w:cs="Times New Roman"/>
          <w:sz w:val="24"/>
          <w:szCs w:val="24"/>
        </w:rPr>
        <w:t>Тесное сотрудничество всех о</w:t>
      </w:r>
      <w:r w:rsidR="00AB3458">
        <w:rPr>
          <w:rFonts w:ascii="Times New Roman" w:hAnsi="Times New Roman" w:cs="Times New Roman"/>
          <w:sz w:val="24"/>
          <w:szCs w:val="24"/>
        </w:rPr>
        <w:t>траслей образовательной системы.</w:t>
      </w:r>
    </w:p>
    <w:p w:rsidR="00AB3458" w:rsidRPr="00AB3458" w:rsidRDefault="00A1721C" w:rsidP="00AB3458">
      <w:pPr>
        <w:pStyle w:val="a4"/>
        <w:numPr>
          <w:ilvl w:val="0"/>
          <w:numId w:val="3"/>
        </w:numPr>
        <w:spacing w:line="36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AB3458">
        <w:rPr>
          <w:rFonts w:ascii="Times New Roman" w:hAnsi="Times New Roman" w:cs="Times New Roman"/>
          <w:sz w:val="24"/>
          <w:szCs w:val="24"/>
        </w:rPr>
        <w:t>С помощью так называемых «кружков качества» можно делит</w:t>
      </w:r>
      <w:r w:rsidR="00AB3458">
        <w:rPr>
          <w:rFonts w:ascii="Times New Roman" w:hAnsi="Times New Roman" w:cs="Times New Roman"/>
          <w:sz w:val="24"/>
          <w:szCs w:val="24"/>
        </w:rPr>
        <w:t>ь</w:t>
      </w:r>
      <w:r w:rsidRPr="00AB3458">
        <w:rPr>
          <w:rFonts w:ascii="Times New Roman" w:hAnsi="Times New Roman" w:cs="Times New Roman"/>
          <w:sz w:val="24"/>
          <w:szCs w:val="24"/>
        </w:rPr>
        <w:t xml:space="preserve">ся опытом использования </w:t>
      </w:r>
      <w:r w:rsidR="00AB3458">
        <w:rPr>
          <w:rFonts w:ascii="Times New Roman" w:hAnsi="Times New Roman" w:cs="Times New Roman"/>
          <w:sz w:val="24"/>
          <w:szCs w:val="24"/>
        </w:rPr>
        <w:t>ЭОР.</w:t>
      </w:r>
    </w:p>
    <w:p w:rsidR="00AB3458" w:rsidRPr="00AB3458" w:rsidRDefault="00AB3458" w:rsidP="00AB3458">
      <w:pPr>
        <w:pStyle w:val="a4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34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Заинтересованность каждого человека из группы в повышении качественных характеристик, снижении уровня брака и дефектов продукции. В случае образования, это выпуск конкурентоспособных учеников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готовых к использованию ЭОР в жизни.</w:t>
      </w:r>
    </w:p>
    <w:p w:rsidR="00AB3458" w:rsidRPr="00A1721C" w:rsidRDefault="00AB3458" w:rsidP="00AB3458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Группы создаются, чтобы улучшить показатели качества на производстве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 нашем случае, повысить уровень корпоративного обучения учителей математики методике ЭОР.</w:t>
      </w:r>
    </w:p>
    <w:p w:rsidR="00AB3458" w:rsidRPr="00AB3458" w:rsidRDefault="00AB3458" w:rsidP="00AB3458">
      <w:pPr>
        <w:pStyle w:val="a4"/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sectPr w:rsidR="00AB3458" w:rsidRPr="00AB3458" w:rsidSect="00F71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93F88"/>
    <w:multiLevelType w:val="hybridMultilevel"/>
    <w:tmpl w:val="FD4E3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8826DE"/>
    <w:multiLevelType w:val="hybridMultilevel"/>
    <w:tmpl w:val="748EF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B97D7E"/>
    <w:multiLevelType w:val="hybridMultilevel"/>
    <w:tmpl w:val="4D9E2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375"/>
    <w:rsid w:val="000857B6"/>
    <w:rsid w:val="000E0991"/>
    <w:rsid w:val="00121699"/>
    <w:rsid w:val="00191E82"/>
    <w:rsid w:val="002B65FF"/>
    <w:rsid w:val="002E09EB"/>
    <w:rsid w:val="002F33A8"/>
    <w:rsid w:val="00434AA1"/>
    <w:rsid w:val="0060179B"/>
    <w:rsid w:val="007933A2"/>
    <w:rsid w:val="00883F5A"/>
    <w:rsid w:val="00910849"/>
    <w:rsid w:val="00A1721C"/>
    <w:rsid w:val="00A75375"/>
    <w:rsid w:val="00AB3458"/>
    <w:rsid w:val="00B1734A"/>
    <w:rsid w:val="00B763FD"/>
    <w:rsid w:val="00DB5CB8"/>
    <w:rsid w:val="00ED5E44"/>
    <w:rsid w:val="00F470AD"/>
    <w:rsid w:val="00F71265"/>
    <w:rsid w:val="00FC2FF7"/>
    <w:rsid w:val="00FD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721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1721C"/>
    <w:pPr>
      <w:ind w:left="720"/>
      <w:contextualSpacing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A1721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before="240" w:after="225"/>
      <w:jc w:val="both"/>
    </w:pPr>
    <w:rPr>
      <w:rFonts w:ascii="Times New Roman" w:eastAsia="Times New Roman" w:hAnsi="Times New Roman" w:cs="Times New Roman"/>
      <w:b/>
      <w:color w:val="000000" w:themeColor="text1"/>
      <w:sz w:val="28"/>
      <w:lang w:val="en-US"/>
    </w:rPr>
  </w:style>
  <w:style w:type="character" w:customStyle="1" w:styleId="Heading1Char">
    <w:name w:val="Heading 1 Char"/>
    <w:link w:val="Heading1"/>
    <w:uiPriority w:val="9"/>
    <w:rsid w:val="00A1721C"/>
    <w:rPr>
      <w:rFonts w:ascii="Times New Roman" w:eastAsia="Times New Roman" w:hAnsi="Times New Roman" w:cs="Times New Roman"/>
      <w:b/>
      <w:color w:val="000000" w:themeColor="text1"/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2022-11-16T20:52:00Z</dcterms:created>
  <dcterms:modified xsi:type="dcterms:W3CDTF">2022-11-16T21:21:00Z</dcterms:modified>
</cp:coreProperties>
</file>