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5A9B" w14:textId="250791F4" w:rsidR="00954DA0" w:rsidRDefault="00954D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Автоматизация </w:t>
      </w:r>
      <w:r w:rsidR="008C64D8">
        <w:rPr>
          <w:rFonts w:ascii="Times New Roman" w:hAnsi="Times New Roman" w:cs="Times New Roman"/>
          <w:sz w:val="28"/>
          <w:szCs w:val="28"/>
        </w:rPr>
        <w:t xml:space="preserve">тестовой версии </w:t>
      </w:r>
      <w:r>
        <w:rPr>
          <w:rFonts w:ascii="Times New Roman" w:hAnsi="Times New Roman" w:cs="Times New Roman"/>
          <w:sz w:val="28"/>
          <w:szCs w:val="28"/>
        </w:rPr>
        <w:t>Битрикс24 и РосТендера</w:t>
      </w:r>
    </w:p>
    <w:p w14:paraId="2C4A1ADD" w14:textId="1F9935C4" w:rsidR="00954DA0" w:rsidRDefault="00954DA0" w:rsidP="00954DA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на официальном сайте Битрикс24 </w:t>
      </w:r>
    </w:p>
    <w:p w14:paraId="2FBD7DEB" w14:textId="2307B6FD" w:rsidR="00954DA0" w:rsidRDefault="00954DA0" w:rsidP="00954DA0">
      <w:pPr>
        <w:rPr>
          <w:rFonts w:ascii="Times New Roman" w:hAnsi="Times New Roman" w:cs="Times New Roman"/>
          <w:sz w:val="28"/>
          <w:szCs w:val="28"/>
        </w:rPr>
      </w:pPr>
      <w:r w:rsidRPr="00954DA0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A03D023" wp14:editId="6E7A6228">
            <wp:extent cx="4486939" cy="3566530"/>
            <wp:effectExtent l="0" t="0" r="8890" b="0"/>
            <wp:docPr id="2007760793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760793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719" cy="358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9F04E" w14:textId="12296AD5" w:rsidR="00954DA0" w:rsidRDefault="00954DA0" w:rsidP="00954DA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Устанавливаем платформу РосТендер на Битрикс24</w:t>
      </w:r>
    </w:p>
    <w:p w14:paraId="0F7E8A42" w14:textId="06EBDC70" w:rsidR="00954DA0" w:rsidRDefault="00954DA0" w:rsidP="00954DA0">
      <w:pPr>
        <w:rPr>
          <w:rFonts w:ascii="Times New Roman" w:hAnsi="Times New Roman" w:cs="Times New Roman"/>
          <w:sz w:val="28"/>
          <w:szCs w:val="28"/>
        </w:rPr>
      </w:pPr>
      <w:r w:rsidRPr="00954DA0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21746F49" wp14:editId="44A329E6">
            <wp:extent cx="5820275" cy="2721935"/>
            <wp:effectExtent l="0" t="0" r="0" b="2540"/>
            <wp:docPr id="984157603" name="Рисунок 1" descr="Изображение выглядит как текст, программное обеспечение, Значок на компьютер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157603" name="Рисунок 1" descr="Изображение выглядит как текст, программное обеспечение, Значок на компьютере, веб-страница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034" cy="2743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EC5EA" w14:textId="77777777" w:rsidR="00954DA0" w:rsidRDefault="00954DA0" w:rsidP="00954DA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Связываем их через платформу РосТендер</w:t>
      </w:r>
    </w:p>
    <w:p w14:paraId="076EEE49" w14:textId="65D6B36F" w:rsidR="00954DA0" w:rsidRDefault="00954DA0" w:rsidP="00954DA0">
      <w:pPr>
        <w:rPr>
          <w:rFonts w:ascii="Times New Roman" w:hAnsi="Times New Roman" w:cs="Times New Roman"/>
          <w:sz w:val="28"/>
          <w:szCs w:val="28"/>
        </w:rPr>
      </w:pPr>
      <w:r w:rsidRPr="00954DA0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8AE9DC2" wp14:editId="4D19DB32">
            <wp:extent cx="5275650" cy="1339703"/>
            <wp:effectExtent l="0" t="0" r="1270" b="0"/>
            <wp:docPr id="746106896" name="Рисунок 1" descr="Изображение выглядит как текст, снимок экрана, Веб-сайт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106896" name="Рисунок 1" descr="Изображение выглядит как текст, снимок экрана, Веб-сайт, веб-страница&#10;&#10;Автоматически созданное описание"/>
                    <pic:cNvPicPr/>
                  </pic:nvPicPr>
                  <pic:blipFill rotWithShape="1">
                    <a:blip r:embed="rId7"/>
                    <a:srcRect b="63575"/>
                    <a:stretch/>
                  </pic:blipFill>
                  <pic:spPr bwMode="auto">
                    <a:xfrm>
                      <a:off x="0" y="0"/>
                      <a:ext cx="5307807" cy="13478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54D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C89974" w14:textId="77777777" w:rsidR="008C64D8" w:rsidRDefault="00954DA0" w:rsidP="008C64D8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Далее чере</w:t>
      </w:r>
      <w:r w:rsidR="008C64D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Битрикс24 выбираем необходимые настройки</w:t>
      </w:r>
      <w:r w:rsidR="008C64D8">
        <w:rPr>
          <w:rFonts w:ascii="Times New Roman" w:hAnsi="Times New Roman" w:cs="Times New Roman"/>
          <w:sz w:val="28"/>
          <w:szCs w:val="28"/>
        </w:rPr>
        <w:t xml:space="preserve"> для более удобного анализа</w:t>
      </w:r>
    </w:p>
    <w:p w14:paraId="7CDB9341" w14:textId="4195DE0D" w:rsidR="00954DA0" w:rsidRDefault="008C64D8" w:rsidP="008C64D8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Анализируем данные на площадке РосТендера, после выбранного тендера, мы переносим его на платформу Битрикс24</w:t>
      </w:r>
    </w:p>
    <w:p w14:paraId="78E16580" w14:textId="6C9FE987" w:rsidR="008C64D8" w:rsidRDefault="008C64D8" w:rsidP="008C64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F7E88" wp14:editId="096BE57D">
                <wp:simplePos x="0" y="0"/>
                <wp:positionH relativeFrom="column">
                  <wp:posOffset>5022215</wp:posOffset>
                </wp:positionH>
                <wp:positionV relativeFrom="paragraph">
                  <wp:posOffset>515044</wp:posOffset>
                </wp:positionV>
                <wp:extent cx="861237" cy="244549"/>
                <wp:effectExtent l="19050" t="19050" r="15240" b="22225"/>
                <wp:wrapNone/>
                <wp:docPr id="1042371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237" cy="24454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0390BF" id="Прямоугольник 1" o:spid="_x0000_s1026" style="position:absolute;margin-left:395.45pt;margin-top:40.55pt;width:67.8pt;height:1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" filled="f" strokecolor="red" strokeweight="2.25pt"/>
            </w:pict>
          </mc:Fallback>
        </mc:AlternateContent>
      </w:r>
      <w:r w:rsidRPr="008C64D8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691A12F" wp14:editId="61439DE6">
            <wp:extent cx="5940425" cy="3427095"/>
            <wp:effectExtent l="0" t="0" r="3175" b="1905"/>
            <wp:docPr id="1036317173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317173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2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72F62" w14:textId="41576E46" w:rsidR="008C64D8" w:rsidRDefault="008C64D8" w:rsidP="008C64D8">
      <w:pPr>
        <w:rPr>
          <w:rFonts w:ascii="Times New Roman" w:hAnsi="Times New Roman" w:cs="Times New Roman"/>
          <w:sz w:val="28"/>
          <w:szCs w:val="28"/>
        </w:rPr>
      </w:pPr>
      <w:r w:rsidRPr="008C64D8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22E445A" wp14:editId="3B545D1B">
            <wp:extent cx="5940425" cy="3416300"/>
            <wp:effectExtent l="0" t="0" r="3175" b="0"/>
            <wp:docPr id="703408342" name="Рисунок 1" descr="Изображение выглядит как текст, программное обеспечение, Значок на компьютер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408342" name="Рисунок 1" descr="Изображение выглядит как текст, программное обеспечение, Значок на компьютере, веб-страница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0D129" w14:textId="3E6F3C18" w:rsidR="008C64D8" w:rsidRDefault="008C64D8" w:rsidP="008C64D8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данные, которые доступны на тендерной площадке, находятся в сделке</w:t>
      </w:r>
    </w:p>
    <w:p w14:paraId="27BC3A4B" w14:textId="4012E069" w:rsidR="008C64D8" w:rsidRDefault="008C64D8" w:rsidP="008C64D8">
      <w:pPr>
        <w:rPr>
          <w:rFonts w:ascii="Times New Roman" w:hAnsi="Times New Roman" w:cs="Times New Roman"/>
          <w:sz w:val="28"/>
          <w:szCs w:val="28"/>
        </w:rPr>
      </w:pPr>
      <w:r w:rsidRPr="008C64D8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2F37F6E2" wp14:editId="210BCFB6">
            <wp:extent cx="5940425" cy="4155440"/>
            <wp:effectExtent l="0" t="0" r="3175" b="0"/>
            <wp:docPr id="700635960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635960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FDD7D" w14:textId="49EA352F" w:rsidR="008C64D8" w:rsidRPr="008C64D8" w:rsidRDefault="008C64D8" w:rsidP="008C64D8">
      <w:pPr>
        <w:rPr>
          <w:rFonts w:ascii="Times New Roman" w:hAnsi="Times New Roman" w:cs="Times New Roman"/>
          <w:sz w:val="28"/>
          <w:szCs w:val="28"/>
        </w:rPr>
      </w:pPr>
      <w:r w:rsidRPr="008C64D8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9071C06" wp14:editId="47FA8F46">
            <wp:extent cx="5940425" cy="4725670"/>
            <wp:effectExtent l="0" t="0" r="3175" b="0"/>
            <wp:docPr id="1428151983" name="Рисунок 1" descr="Изображение выглядит как текст, снимок экрана, программное обеспечени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151983" name="Рисунок 1" descr="Изображение выглядит как текст, снимок экрана, программное обеспечение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2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7C38D" w14:textId="5C0F68EE" w:rsidR="008C64D8" w:rsidRDefault="008C64D8" w:rsidP="008C64D8">
      <w:pPr>
        <w:rPr>
          <w:rFonts w:ascii="Times New Roman" w:hAnsi="Times New Roman" w:cs="Times New Roman"/>
          <w:sz w:val="28"/>
          <w:szCs w:val="28"/>
        </w:rPr>
      </w:pPr>
      <w:r w:rsidRPr="008C64D8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56395298" wp14:editId="79CCD2D4">
            <wp:extent cx="5940425" cy="2626360"/>
            <wp:effectExtent l="0" t="0" r="3175" b="2540"/>
            <wp:docPr id="2078988051" name="Рисунок 1" descr="Изображение выглядит как текст, программное обеспечение, веб-страница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988051" name="Рисунок 1" descr="Изображение выглядит как текст, программное обеспечение, веб-страница, Значок на компьютере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7F0E0" w14:textId="792908EB" w:rsidR="008C64D8" w:rsidRPr="008C64D8" w:rsidRDefault="00520C76" w:rsidP="008C64D8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будет разработана связь между тестовой версии Битрикс24 и </w:t>
      </w:r>
      <w:r w:rsidR="003A4773">
        <w:rPr>
          <w:rFonts w:ascii="Times New Roman" w:hAnsi="Times New Roman" w:cs="Times New Roman"/>
          <w:sz w:val="28"/>
          <w:szCs w:val="28"/>
        </w:rPr>
        <w:t>рабочей версии Битрикс24</w:t>
      </w:r>
    </w:p>
    <w:sectPr w:rsidR="008C64D8" w:rsidRPr="008C6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06704"/>
    <w:multiLevelType w:val="hybridMultilevel"/>
    <w:tmpl w:val="8B48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475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39"/>
    <w:rsid w:val="003A4773"/>
    <w:rsid w:val="00452288"/>
    <w:rsid w:val="00520C76"/>
    <w:rsid w:val="00524628"/>
    <w:rsid w:val="008C64D8"/>
    <w:rsid w:val="009241E3"/>
    <w:rsid w:val="00954DA0"/>
    <w:rsid w:val="009C0E39"/>
    <w:rsid w:val="00C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AA520"/>
  <w15:chartTrackingRefBased/>
  <w15:docId w15:val="{A9C2CBF0-089C-4271-911D-E46BAA06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0E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E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E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E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E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E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E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E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E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0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0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0E3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0E3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0E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0E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0E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0E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0E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C0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E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C0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0E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C0E3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C0E3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C0E3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0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C0E3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C0E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Shestak</dc:creator>
  <cp:keywords/>
  <dc:description/>
  <cp:lastModifiedBy>Maria Shestak</cp:lastModifiedBy>
  <cp:revision>3</cp:revision>
  <dcterms:created xsi:type="dcterms:W3CDTF">2024-12-23T08:51:00Z</dcterms:created>
  <dcterms:modified xsi:type="dcterms:W3CDTF">2024-12-23T09:13:00Z</dcterms:modified>
</cp:coreProperties>
</file>