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200"/>
        <w:jc w:val="center"/>
        <w:rPr>
          <w:color w:val="000000"/>
        </w:rPr>
      </w:pPr>
      <w:r>
        <w:rPr/>
        <w:t>МИНИСТЕРСТВО ПРОСВЕЩЕНИЯ РОССИЙСКОЙ ФЕДЕРАЦИИ</w:t>
      </w:r>
      <w:r>
        <w:rPr>
          <w:color w:val="000000"/>
        </w:rPr>
        <w:t xml:space="preserve"> </w:t>
      </w:r>
    </w:p>
    <w:p>
      <w:pPr>
        <w:pStyle w:val="Normal"/>
        <w:spacing w:lineRule="auto" w:line="276" w:before="0" w:after="200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Normal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>
      <w:pPr>
        <w:pStyle w:val="Normal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>
      <w:pPr>
        <w:pStyle w:val="Normal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>
      <w:pPr>
        <w:pStyle w:val="Normal"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>
      <w:pPr>
        <w:pStyle w:val="Normal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>
      <w:pPr>
        <w:pStyle w:val="Normal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>
      <w:pPr>
        <w:pStyle w:val="Normal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___________________________</w:t>
      </w:r>
    </w:p>
    <w:p>
      <w:pPr>
        <w:pStyle w:val="Normal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>
      <w:pPr>
        <w:pStyle w:val="Normal"/>
        <w:ind w:firstLine="708"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>
      <w:pPr>
        <w:pStyle w:val="Normal"/>
        <w:ind w:firstLine="426" w:left="-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firstLine="426" w:left="-54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Normal"/>
        <w:ind w:firstLine="426" w:left="-54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>
      <w:pPr>
        <w:pStyle w:val="Normal"/>
        <w:ind w:firstLine="426" w:left="-54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>
      <w:pPr>
        <w:pStyle w:val="Normal"/>
        <w:ind w:firstLine="426" w:left="-54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(проектно-технологическую)</w:t>
      </w:r>
    </w:p>
    <w:p>
      <w:pPr>
        <w:pStyle w:val="Normal"/>
        <w:ind w:firstLine="426" w:left="-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firstLine="426" w:left="-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both"/>
        <w:rPr/>
      </w:pPr>
      <w:r>
        <w:rPr/>
        <w:t xml:space="preserve">Студента   </w:t>
        <w:tab/>
        <w:tab/>
        <w:tab/>
        <w:tab/>
        <w:t>Лотуги Данилы Сергеевича</w:t>
      </w:r>
    </w:p>
    <w:p>
      <w:pPr>
        <w:pStyle w:val="Normal"/>
        <w:ind w:firstLine="720" w:left="3600"/>
        <w:jc w:val="both"/>
        <w:rPr/>
      </w:pPr>
      <w:r>
        <w:rPr>
          <w:vertAlign w:val="superscript"/>
        </w:rPr>
        <w:t>(Фамилия, имя, отчество студента)</w:t>
      </w:r>
    </w:p>
    <w:p>
      <w:pPr>
        <w:pStyle w:val="Normal"/>
        <w:jc w:val="both"/>
        <w:rPr/>
      </w:pPr>
      <w:r>
        <w:rPr/>
        <w:t xml:space="preserve">Руководитель </w:t>
        <w:tab/>
        <w:t xml:space="preserve">     Жуков Николай Николаевич, к.ф.-м.н., доцент кафедры ИТиЭО</w:t>
      </w:r>
    </w:p>
    <w:p>
      <w:pPr>
        <w:pStyle w:val="Normal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</w:t>
      </w:r>
      <w:r>
        <w:rPr>
          <w:vertAlign w:val="superscript"/>
        </w:rPr>
        <w:t>(Фамилия, имя, отчество, ученое звание и степень, должность)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ФГБОУ ВО «РГПУ им. А. И. Герцена» №</w:t>
      </w:r>
      <w:r>
        <w:rPr>
          <w:sz w:val="22"/>
          <w:szCs w:val="22"/>
          <w:u w:val="single"/>
        </w:rPr>
        <w:t xml:space="preserve"> 0104-185/03-ПР </w:t>
      </w:r>
      <w:r>
        <w:rPr>
          <w:sz w:val="22"/>
          <w:szCs w:val="22"/>
        </w:rPr>
        <w:t>«02» февраля 2024  г.</w:t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05 марта 2024 г</w:t>
      </w:r>
    </w:p>
    <w:p>
      <w:pPr>
        <w:pStyle w:val="Normal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Style w:val="ac"/>
        <w:tblW w:w="9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36"/>
        <w:gridCol w:w="2551"/>
        <w:gridCol w:w="1136"/>
        <w:gridCol w:w="1496"/>
      </w:tblGrid>
      <w:tr>
        <w:trPr/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выполнения</w:t>
            </w:r>
          </w:p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>
        <w:trPr>
          <w:trHeight w:val="60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</w:rPr>
              <w:t xml:space="preserve">1.1 Изучить и проанализировать систему управления проектами </w:t>
            </w:r>
            <w:r>
              <w:rPr>
                <w:rFonts w:eastAsia="Calibri"/>
                <w:color w:val="000000"/>
                <w:lang w:val="en-US"/>
              </w:rPr>
              <w:t>YouGile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с комментарием по основным возможностям </w:t>
            </w:r>
            <w:r>
              <w:rPr>
                <w:rFonts w:eastAsia="Calibri"/>
                <w:color w:val="000000"/>
                <w:lang w:val="en-US"/>
              </w:rPr>
              <w:t>YouGile</w:t>
            </w:r>
            <w:r>
              <w:rPr>
                <w:rFonts w:eastAsia="Calibri"/>
                <w:color w:val="000000"/>
              </w:rPr>
              <w:t xml:space="preserve"> и ссылкой на документацию.</w:t>
            </w:r>
            <w:r>
              <w:rPr>
                <w:color w:val="000000"/>
              </w:rPr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1.2 Проанализировать текстовый документ «Месяц тестирования» с описанием проблем и приложений, связанных с сайтом ЦБС Петроградского района. Составить на основе данного документа задачи в СУП.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>Изображение с демонстрацией доски и задач в СУП.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14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1.3 Проверить воспроизводимость выявленных проблем сайта ЦБС Петроградского района.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>Текстовый документ с алгоритмом проверки воспроизводимости.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1.4 Изучить и проанализировать программное обеспечение сайта ЦБС Петроградского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>Текстовый документ с перечнем технологий и их описаний, используемых в проекте.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20.02.2024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20.02.2024</w:t>
            </w:r>
          </w:p>
        </w:tc>
      </w:tr>
      <w:tr>
        <w:trPr>
          <w:trHeight w:val="48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Autospacing="0" w:before="0" w:afterAutospacing="0" w:after="1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  <w:r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 xml:space="preserve"> Развернуть локально Liferay и проанализировать внутреннее устройство проекта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Текстовый документ с описанием алгоритма разворачивания портала локально.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20.02.2024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Autospacing="0" w:before="0" w:afterAutospacing="0" w:after="1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2.1.2 </w:t>
            </w:r>
            <w:r>
              <w:rPr>
                <w:color w:val="000000"/>
                <w:sz w:val="20"/>
                <w:szCs w:val="20"/>
              </w:rPr>
              <w:t>Выявить причину возникновения дефектов и исправить их:</w:t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1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долгая загрузка страницы с иностранного IP</w:t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1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перекрытие мобильного меню навигации виджетом ESIR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Текстовый документ с перечислением изменений в файлах темы портала.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22.02.2024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Autospacing="0" w:before="0" w:afterAutospacing="0" w:after="1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Развернуть локально микросервис, склонировав репозиторий проекта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Текстовый документ с описанием алгоритма разворачивания микросервиса локально.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23.02.2024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Autospacing="0" w:before="0" w:afterAutospacing="0" w:after="1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2.2.2 </w:t>
            </w:r>
            <w:r>
              <w:rPr>
                <w:color w:val="000000"/>
                <w:sz w:val="20"/>
                <w:szCs w:val="20"/>
              </w:rPr>
              <w:t>Проанализировать внутреннее устройство проекта и изменить его для выполнения следующих задач:</w:t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1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переписать docker-compose файл так, чтобы приложение использовало NGINX&amp;Gunicorn</w:t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1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переписать docker-compose файл так, чтобы в качестве БД использовалась PostgreSQL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Текстовый документ с перечислением изменений в файлах проекта.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24.02.2024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2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</w:p>
          <w:p>
            <w:pPr>
              <w:pStyle w:val="Normal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Moodle </w:t>
            </w:r>
            <w:hyperlink r:id="rId3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>
            <w:pPr>
              <w:pStyle w:val="Normal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Отчет (текстовый документ). Отчет должен содержать все выполненные задания и ссылку на электронное портфолио.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05.03.2024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05.03.2024</w:t>
            </w:r>
          </w:p>
        </w:tc>
      </w:tr>
    </w:tbl>
    <w:p>
      <w:pPr>
        <w:pStyle w:val="Normal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bookmarkStart w:id="0" w:name="_heading=h.30j0zll"/>
      <w:bookmarkStart w:id="1" w:name="_heading=h.30j0zll"/>
      <w:bookmarkEnd w:id="1"/>
    </w:p>
    <w:p>
      <w:pPr>
        <w:pStyle w:val="Normal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>
      <w:pPr>
        <w:pStyle w:val="Normal"/>
        <w:ind w:firstLine="720" w:left="216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>
      <w:pPr>
        <w:pStyle w:val="Normal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«02» февраля 2024 г.  _____________________ / Лотуга Д. С.</w:t>
      </w:r>
    </w:p>
    <w:p>
      <w:pPr>
        <w:pStyle w:val="Normal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type w:val="nextPage"/>
      <w:pgSz w:w="11906" w:h="16838"/>
      <w:pgMar w:left="1134" w:right="851" w:gutter="0" w:header="0" w:top="851" w:footer="0" w:bottom="851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ucida Grande CY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vertAlign w:val="baseline"/>
        <w:position w:val="0"/>
        <w:sz w:val="24"/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4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4"/>
        <w:sz w:val="24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1"/>
    <w:next w:val="1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примечания Знак"/>
    <w:basedOn w:val="DefaultParagraphFont"/>
    <w:link w:val="Annotationtext"/>
    <w:uiPriority w:val="99"/>
    <w:semiHidden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af6e7e"/>
    <w:rPr>
      <w:rFonts w:ascii="Lucida Grande CY" w:hAnsi="Lucida Grande CY" w:cs="Lucida Grande CY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f6e7e"/>
    <w:rPr>
      <w:color w:themeColor="hyperlink" w:val="0000FF"/>
      <w:u w:val="single"/>
    </w:rPr>
  </w:style>
  <w:style w:type="character" w:styleId="Style10">
    <w:name w:val="Маркеры"/>
    <w:qFormat/>
    <w:rPr>
      <w:rFonts w:ascii="OpenSymbol" w:hAnsi="OpenSymbol" w:eastAsia="OpenSymbol" w:cs="OpenSymbol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1"/>
    <w:next w:val="1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1" w:customStyle="1">
    <w:name w:val="Обычный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nnotationtext">
    <w:name w:val="annotation text"/>
    <w:basedOn w:val="Normal"/>
    <w:link w:val="Style8"/>
    <w:uiPriority w:val="99"/>
    <w:semiHidden/>
    <w:unhideWhenUsed/>
    <w:qFormat/>
    <w:pPr/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af6e7e"/>
    <w:pPr/>
    <w:rPr>
      <w:rFonts w:ascii="Lucida Grande CY" w:hAnsi="Lucida Grande CY" w:cs="Lucida Grande CY"/>
      <w:sz w:val="18"/>
      <w:szCs w:val="18"/>
    </w:rPr>
  </w:style>
  <w:style w:type="paragraph" w:styleId="ListParagraph">
    <w:name w:val="List Paragraph"/>
    <w:basedOn w:val="Normal"/>
    <w:uiPriority w:val="34"/>
    <w:qFormat/>
    <w:rsid w:val="001f24fe"/>
    <w:pPr>
      <w:spacing w:before="0" w:after="0"/>
      <w:ind w:left="720"/>
      <w:contextualSpacing/>
    </w:pPr>
    <w:rPr>
      <w:rFonts w:ascii="Cambria" w:hAnsi="Cambria" w:eastAsia="Cambria" w:cs="" w:asciiTheme="minorHAnsi" w:cstheme="minorBidi" w:eastAsiaTheme="minorHAnsi" w:hAnsiTheme="minorHAnsi"/>
      <w:lang w:eastAsia="en-US"/>
    </w:rPr>
  </w:style>
  <w:style w:type="paragraph" w:styleId="NormalWeb">
    <w:name w:val="Normal (Web)"/>
    <w:basedOn w:val="Normal"/>
    <w:uiPriority w:val="99"/>
    <w:semiHidden/>
    <w:unhideWhenUsed/>
    <w:qFormat/>
    <w:rsid w:val="00205fa0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git.herzen.spb.ru/igossoudarev/clouds" TargetMode="External"/><Relationship Id="rId3" Type="http://schemas.openxmlformats.org/officeDocument/2006/relationships/hyperlink" Target="https://moodle.herzen.spb.ru/course/view.php?id=6029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006B77CA-DFD5-458D-A518-531295FCF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Application>LibreOffice/7.6.5.2$Linux_X86_64 LibreOffice_project/60$Build-2</Application>
  <AppVersion>15.0000</AppVersion>
  <Pages>3</Pages>
  <Words>435</Words>
  <Characters>3337</Characters>
  <CharactersWithSpaces>3915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2024-02-02T08:43:00Z</dcterms:created>
  <dc:creator>User</dc:creator>
  <dc:description/>
  <dc:language>ru-RU</dc:language>
  <cp:lastModifiedBy/>
  <dcterms:modified xsi:type="dcterms:W3CDTF">2024-03-07T00:17:20Z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