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378B4AA3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</w:t>
      </w:r>
      <w:r w:rsidR="00C17C80" w:rsidRPr="00C17C8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технологическая (проектно-технологическая</w:t>
      </w:r>
      <w:r w:rsidR="00C17C80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)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351375FB" w:rsidR="000B255C" w:rsidRPr="00A127FB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1.1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1D996378" w:rsidR="000B255C" w:rsidRPr="00B277A2" w:rsidRDefault="00C17C80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C17C8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Конспект по работе с научным текстом</w:t>
      </w:r>
    </w:p>
    <w:p w14:paraId="5EA9165A" w14:textId="576A15BD" w:rsidR="00D70453" w:rsidRPr="00B277A2" w:rsidRDefault="003866A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1D8CE274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345CE242" w14:textId="77777777" w:rsidR="00C17C80" w:rsidRDefault="00C17C80" w:rsidP="00C17C80">
      <w:pPr>
        <w:ind w:firstLine="708"/>
        <w:rPr>
          <w:rFonts w:ascii="Times New Roman" w:hAnsi="Times New Roman" w:cs="Times New Roman"/>
          <w:lang w:val="en-US"/>
        </w:rPr>
      </w:pPr>
    </w:p>
    <w:p w14:paraId="28F96718" w14:textId="2E9B911C" w:rsidR="00C17C80" w:rsidRPr="00C17C80" w:rsidRDefault="00C17C80" w:rsidP="00A127FB">
      <w:pPr>
        <w:ind w:firstLine="708"/>
        <w:jc w:val="both"/>
        <w:rPr>
          <w:rFonts w:ascii="Times New Roman" w:hAnsi="Times New Roman" w:cs="Times New Roman"/>
        </w:rPr>
      </w:pPr>
      <w:r w:rsidRPr="00C17C80">
        <w:rPr>
          <w:rFonts w:ascii="Times New Roman" w:hAnsi="Times New Roman" w:cs="Times New Roman"/>
        </w:rPr>
        <w:t xml:space="preserve">Работа с научным текстом представляет собой фундаментальный процесс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в исследовательской деятельности, где ключевую роль играет освоение специфических стилей и приемов изложения, обеспечивающих объективность, точность и убедительность аргументации. Научный стиль, как основа академического дискурса, характеризуется строгой формальностью, использованием специализированной терминологии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и отсутствием эмоциональной окраски, что позволяет передавать сложные идеи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с максимальной ясностью и воспроизводимостью. В отличие от публицистического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>или художественного стилей, научный ориентирован на логическую последовательность, где каждое утверждение подкрепляется данными или ссылками на авторитетные источники, избегая метафор и субъективных оценок, чтобы сосредоточиться на фактах и гипотезах, например, в исследованиях корпоративного электронного обучения, где термины вроде "адаптивные системы" должны употребляться с точным определением для избежания неоднозначностей.</w:t>
      </w:r>
    </w:p>
    <w:p w14:paraId="02F4C715" w14:textId="211A9ABE" w:rsidR="00C17C80" w:rsidRPr="00C17C80" w:rsidRDefault="00C17C80" w:rsidP="00A127FB">
      <w:pPr>
        <w:ind w:firstLine="708"/>
        <w:jc w:val="both"/>
        <w:rPr>
          <w:rFonts w:ascii="Times New Roman" w:hAnsi="Times New Roman" w:cs="Times New Roman"/>
        </w:rPr>
      </w:pPr>
      <w:r w:rsidRPr="00C17C80">
        <w:rPr>
          <w:rFonts w:ascii="Times New Roman" w:hAnsi="Times New Roman" w:cs="Times New Roman"/>
        </w:rPr>
        <w:t xml:space="preserve">Способы изложения в научном тексте разнообразны, но подчинены цели передачи информации эффективно: описание используется для представления объектов или явлений, как в обзоре моделей персонализированного обучения; повествование применяется редко, но может служить для хронологического изложения этапов исследования; аргументация доминирует, строясь на дедуктивном или индуктивном подходе, где от общих принципов переходят к частным выводам или наоборот, с обязательным использованием доказательств для убеждения читателя в верности тезиса. Такой подход обеспечивает </w:t>
      </w:r>
      <w:r w:rsidR="00A127FB">
        <w:rPr>
          <w:rFonts w:ascii="Times New Roman" w:hAnsi="Times New Roman" w:cs="Times New Roman"/>
        </w:rPr>
        <w:t>последовательность</w:t>
      </w:r>
      <w:r w:rsidRPr="00C17C80">
        <w:rPr>
          <w:rFonts w:ascii="Times New Roman" w:hAnsi="Times New Roman" w:cs="Times New Roman"/>
        </w:rPr>
        <w:t xml:space="preserve"> текста, где каждый абзац логически вытекает из предыдущего, способствуя глубокому пониманию темы, например, при анализе эффективности дидактических материалов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>в корпоративной среде.</w:t>
      </w:r>
    </w:p>
    <w:p w14:paraId="03862F6C" w14:textId="14AF2E03" w:rsidR="00C17C80" w:rsidRPr="00C17C80" w:rsidRDefault="00C17C80" w:rsidP="00A127FB">
      <w:pPr>
        <w:ind w:firstLine="708"/>
        <w:jc w:val="both"/>
        <w:rPr>
          <w:rFonts w:ascii="Times New Roman" w:hAnsi="Times New Roman" w:cs="Times New Roman"/>
        </w:rPr>
      </w:pPr>
      <w:r w:rsidRPr="00C17C80">
        <w:rPr>
          <w:rFonts w:ascii="Times New Roman" w:hAnsi="Times New Roman" w:cs="Times New Roman"/>
        </w:rPr>
        <w:t xml:space="preserve">Построение разделов научного текста следует классической структуре, начинающейся с введения, где формулируется проблема, актуальность и цели, за которым следует основная часть с теоретическим обзором, методологией и результатами,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а завершается заключением с выводами и рекомендациями. В параграфах внутри глав соблюдается принцип единства темы: каждый раздел открывается тезисным предложением, развивается аргументами и закрывается переходом к следующему, что создает иерархическую организацию материала, облегчая навигацию и анализ, особенно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>в междисциплинарных работах по адаптивному e-learning, где теоретическая глава может соседствовать с эмпирической.</w:t>
      </w:r>
    </w:p>
    <w:p w14:paraId="4DD5FDF4" w14:textId="1F84EB67" w:rsidR="00C17C80" w:rsidRPr="00C17C80" w:rsidRDefault="00C17C80" w:rsidP="00A127FB">
      <w:pPr>
        <w:ind w:firstLine="708"/>
        <w:jc w:val="both"/>
        <w:rPr>
          <w:rFonts w:ascii="Times New Roman" w:hAnsi="Times New Roman" w:cs="Times New Roman"/>
        </w:rPr>
      </w:pPr>
      <w:r w:rsidRPr="00C17C80">
        <w:rPr>
          <w:rFonts w:ascii="Times New Roman" w:hAnsi="Times New Roman" w:cs="Times New Roman"/>
        </w:rPr>
        <w:t xml:space="preserve">Цитирование в научном тексте служит этической и методологической основой, позволяя интегрировать чужие идеи без плагиата, с использованием стилей вроде ГОСТ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 xml:space="preserve">или APA, где ссылки размещаются в квадратных скобках или сносках, указывая автора, год и страницу, чтобы читатель мог легко верифицировать источник. Это не только подчеркивает академическую честность, но и усиливает аргументацию, демонстрируя связь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с существующим корпусом знаний, как в случае ссылок на публикации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>по персонализированным материалам в корпоративном обучении.</w:t>
      </w:r>
    </w:p>
    <w:p w14:paraId="257C6190" w14:textId="330467E4" w:rsidR="00C17C80" w:rsidRPr="00C17C80" w:rsidRDefault="00C17C80" w:rsidP="00A127FB">
      <w:pPr>
        <w:ind w:firstLine="708"/>
        <w:jc w:val="both"/>
        <w:rPr>
          <w:rFonts w:ascii="Times New Roman" w:hAnsi="Times New Roman" w:cs="Times New Roman"/>
        </w:rPr>
      </w:pPr>
      <w:r w:rsidRPr="00C17C80">
        <w:rPr>
          <w:rFonts w:ascii="Times New Roman" w:hAnsi="Times New Roman" w:cs="Times New Roman"/>
        </w:rPr>
        <w:t xml:space="preserve">Доказательство или опровержение выдвинутого положения опирается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на логическую структуру, где тезис подкрепляется эмпирическими данными, статистикой или теоретическими моделями, с использованием методов вроде эксперимента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или сравнительного анализа, чтобы подтвердить гипотезу, или контраргументов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 xml:space="preserve">для ее опровержения, что стимулирует критическое мышление и развитие науки. В процессе опровержения важно учитывать альтернативные взгляды, чтобы избежать предвзятости, например, при оценке ограничений адаптивных систем в корпоративной практике, </w:t>
      </w:r>
      <w:r w:rsidR="00A127FB">
        <w:rPr>
          <w:rFonts w:ascii="Times New Roman" w:hAnsi="Times New Roman" w:cs="Times New Roman"/>
          <w:lang w:val="en-US"/>
        </w:rPr>
        <w:br/>
      </w:r>
      <w:r w:rsidRPr="00C17C80">
        <w:rPr>
          <w:rFonts w:ascii="Times New Roman" w:hAnsi="Times New Roman" w:cs="Times New Roman"/>
        </w:rPr>
        <w:t>где доказательства эффективности могут быть подкреплены кейс-стади, а опровержения – анализом неудачных внедрений.</w:t>
      </w:r>
    </w:p>
    <w:p w14:paraId="7310AE9B" w14:textId="649FDA94" w:rsidR="00BE3A63" w:rsidRPr="00B277A2" w:rsidRDefault="00C17C80" w:rsidP="00A127FB">
      <w:pPr>
        <w:ind w:firstLine="708"/>
        <w:jc w:val="both"/>
        <w:rPr>
          <w:rFonts w:ascii="Times New Roman" w:hAnsi="Times New Roman" w:cs="Times New Roman"/>
        </w:rPr>
      </w:pPr>
      <w:r w:rsidRPr="00C17C80">
        <w:rPr>
          <w:rFonts w:ascii="Times New Roman" w:hAnsi="Times New Roman" w:cs="Times New Roman"/>
        </w:rPr>
        <w:lastRenderedPageBreak/>
        <w:t xml:space="preserve">Информационные технологии анализа и коррекции стиля текста значительно упрощают работу с научными материалами, предлагая инструменты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 xml:space="preserve">для автоматизированной проверки, среди которых выделяется сервис Главред, предназначенный для очистки текста от словесного мусора и обеспечения соответствия информационному стилю. Этот онлайн-инструмент анализирует введенный текст, выделяя стоп-слова – такие как языковой мусор, штампы и признаки плохого стиля, – и предлагает рекомендации по их устранению при наведении курсора, что способствует повышению ясности и информативности. Главред оценивает текст по десятибалльной шкале, где балл зависит от доли стоп-слов: чем их меньше, тем выше оценка, достигая идеала в 10 баллов для лаконичных и точных формулировок. Правила сервиса фокусируются на удалении избыточных элементов, улучшении синтаксиса и усилении смысловой нагрузки,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 xml:space="preserve">что особенно полезно для научных текстов, где излишняя вербальность может затмевать суть, например, в описании методологии исследования персонализированного обучения. Хотя сервис не предназначен для художественной прозы, его применение в академической среде помогает автору достичь большей объективности и читабельности, интегрируясь </w:t>
      </w:r>
      <w:r w:rsidR="00A127FB">
        <w:rPr>
          <w:rFonts w:ascii="Times New Roman" w:hAnsi="Times New Roman" w:cs="Times New Roman"/>
        </w:rPr>
        <w:br/>
      </w:r>
      <w:r w:rsidRPr="00C17C80">
        <w:rPr>
          <w:rFonts w:ascii="Times New Roman" w:hAnsi="Times New Roman" w:cs="Times New Roman"/>
        </w:rPr>
        <w:t>с другими инструментами вроде "Антиплагиат" для комплексной коррекции, и доступен через API для массовой обработки текстов в исследовательских проектах.</w:t>
      </w:r>
    </w:p>
    <w:sectPr w:rsidR="00BE3A63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243105"/>
    <w:rsid w:val="003866AC"/>
    <w:rsid w:val="004C1464"/>
    <w:rsid w:val="005F4926"/>
    <w:rsid w:val="006E56DB"/>
    <w:rsid w:val="008D5500"/>
    <w:rsid w:val="008E149A"/>
    <w:rsid w:val="00A127FB"/>
    <w:rsid w:val="00B277A2"/>
    <w:rsid w:val="00BE3A63"/>
    <w:rsid w:val="00C17C80"/>
    <w:rsid w:val="00D70453"/>
    <w:rsid w:val="00EB4C1D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6</cp:revision>
  <dcterms:created xsi:type="dcterms:W3CDTF">2025-10-03T06:45:00Z</dcterms:created>
  <dcterms:modified xsi:type="dcterms:W3CDTF">2025-12-09T09:58:00Z</dcterms:modified>
</cp:coreProperties>
</file>