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AB194" w14:textId="371F3C9B" w:rsidR="00FC4E46" w:rsidRDefault="001E7644">
      <w:r>
        <w:t>ИСР 1.</w:t>
      </w:r>
      <w:r w:rsidR="009E557A">
        <w:t>6</w:t>
      </w:r>
    </w:p>
    <w:p w14:paraId="20C0E49D" w14:textId="77777777" w:rsidR="00674EBA" w:rsidRDefault="00674EBA"/>
    <w:p w14:paraId="378D169C" w14:textId="18A97E2A" w:rsidR="00674EBA" w:rsidRPr="00674EBA" w:rsidRDefault="00674EBA" w:rsidP="00FF7F3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1 – Тема, автор, научный руководитель</w:t>
      </w:r>
    </w:p>
    <w:p w14:paraId="3AA92B79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2 – Актуальность</w:t>
      </w:r>
    </w:p>
    <w:p w14:paraId="06F5A1C5" w14:textId="7777777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Сегодня персонализация в образовании перестала быть опцией — это базовое ожидание студентов. Массовые платформы —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Moodle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Coursera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Stepik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— умеют адаптировать интерфейс, но не формируют по-настоящему индивидуальные траектории.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>Кроме того, преподаватели тратят до трети рабочего времени на рутинное размещение материалов и проверку результатов.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>Цель моей работы — создать систему, которая автоматически подбирает контент под каждого обучаемого и одновременно снижает нагрузку преподавателя.</w:t>
      </w:r>
    </w:p>
    <w:p w14:paraId="184BA9C2" w14:textId="0D14D32C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29BC2AE1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3 – Цель, объект, предмет, задачи</w:t>
      </w:r>
    </w:p>
    <w:p w14:paraId="32C5C471" w14:textId="7777777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Объект — электронное обучение в вузе и школе.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>Предмет — алгоритмы и архитектурные решения, обеспечивающие индивидуальные траектории.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>Задачи:</w:t>
      </w:r>
    </w:p>
    <w:p w14:paraId="680E008F" w14:textId="77777777" w:rsidR="00674EBA" w:rsidRPr="00674EBA" w:rsidRDefault="00674EBA" w:rsidP="00674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Проанализировать существующие платформы.</w:t>
      </w:r>
    </w:p>
    <w:p w14:paraId="7C386229" w14:textId="77777777" w:rsidR="00674EBA" w:rsidRPr="00674EBA" w:rsidRDefault="00674EBA" w:rsidP="00674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Сформировать требования.</w:t>
      </w:r>
    </w:p>
    <w:p w14:paraId="1A1AB489" w14:textId="77777777" w:rsidR="00674EBA" w:rsidRPr="00674EBA" w:rsidRDefault="00674EBA" w:rsidP="00674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Спроектировать архитектуру и реализовать MVP.</w:t>
      </w:r>
    </w:p>
    <w:p w14:paraId="0D8CA624" w14:textId="77777777" w:rsidR="00674EBA" w:rsidRPr="00674EBA" w:rsidRDefault="00674EBA" w:rsidP="00674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Внедрить в образовательные организации и оценить эффект.</w:t>
      </w:r>
    </w:p>
    <w:p w14:paraId="67CE79A9" w14:textId="7ED00320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771E2647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4 – Архитектура</w:t>
      </w:r>
    </w:p>
    <w:p w14:paraId="5AAF627C" w14:textId="7777777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Платформа построена по двухслойной схеме:</w:t>
      </w:r>
    </w:p>
    <w:p w14:paraId="15621015" w14:textId="77777777" w:rsidR="00674EBA" w:rsidRPr="00674EBA" w:rsidRDefault="00674EBA" w:rsidP="00674E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Публичный слой –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Django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GraphQL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>-API. Здесь хранятся пользователи, курсы, события.</w:t>
      </w:r>
    </w:p>
    <w:p w14:paraId="6E0FB1B8" w14:textId="77777777" w:rsidR="00674EBA" w:rsidRPr="00674EBA" w:rsidRDefault="00674EBA" w:rsidP="00674E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Сервис бизнес-логики – Node.js +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Prisma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. Он генерирует </w:t>
      </w:r>
      <w:r w:rsidRPr="00674EBA">
        <w:rPr>
          <w:rFonts w:eastAsia="Times New Roman" w:cs="Times New Roman"/>
          <w:i/>
          <w:iCs/>
          <w:sz w:val="24"/>
          <w:szCs w:val="24"/>
          <w:lang w:eastAsia="ru-RU"/>
        </w:rPr>
        <w:t>AI-курсы</w:t>
      </w:r>
      <w:r w:rsidRPr="00674EBA">
        <w:rPr>
          <w:rFonts w:eastAsia="Times New Roman" w:cs="Times New Roman"/>
          <w:sz w:val="24"/>
          <w:szCs w:val="24"/>
          <w:lang w:eastAsia="ru-RU"/>
        </w:rPr>
        <w:t xml:space="preserve"> «на лету», агрегирует статистику и общается с рекомендательной системой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Recombee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>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 xml:space="preserve">База —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PostgreSQL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с GIN-индексами для полнотекстового поиска.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  <w:t xml:space="preserve">Клиент написан на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React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18 и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MobX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>; авторизация реализована через Auth0 + JWT, есть мост в корпоративный LDAP.</w:t>
      </w:r>
    </w:p>
    <w:p w14:paraId="0BBFD394" w14:textId="00134879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59248864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5 – Ключевая новизна</w:t>
      </w:r>
    </w:p>
    <w:p w14:paraId="699143EF" w14:textId="77777777" w:rsidR="00674EBA" w:rsidRPr="00674EBA" w:rsidRDefault="00674EBA" w:rsidP="00674E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AI-курсы. Из набора ресурсов алгоритм строит граф: стартовые «обязательные» узлы и несколько альтернатив. Маршрут уточняется после каждой активности студента.</w:t>
      </w:r>
    </w:p>
    <w:p w14:paraId="04E81F57" w14:textId="77777777" w:rsidR="00674EBA" w:rsidRPr="00674EBA" w:rsidRDefault="00674EBA" w:rsidP="00674E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lastRenderedPageBreak/>
        <w:t>Адаптивное тестирование. Система динамически добавляет подсказки и меняет вес вопросов, превращая контроль в обучение.</w:t>
      </w:r>
    </w:p>
    <w:p w14:paraId="5806F537" w14:textId="77777777" w:rsidR="00674EBA" w:rsidRPr="00674EBA" w:rsidRDefault="00674EBA" w:rsidP="00674E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Умный поиск. Комбинация морфологии русского языка и рекомендаций выдаёт релевантность выше на 18 % по сравнению с классическим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tf-idf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(оценка NDCG@10).</w:t>
      </w:r>
    </w:p>
    <w:p w14:paraId="212C2438" w14:textId="1478F9C9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3576369C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6 – Основные модули (демо)</w:t>
      </w:r>
    </w:p>
    <w:p w14:paraId="1319D657" w14:textId="2161949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i/>
          <w:iCs/>
          <w:sz w:val="24"/>
          <w:szCs w:val="24"/>
          <w:lang w:eastAsia="ru-RU"/>
        </w:rPr>
        <w:t>Выбор ресурса</w:t>
      </w:r>
      <w:r w:rsidRPr="00674EBA">
        <w:rPr>
          <w:rFonts w:eastAsia="Times New Roman" w:cs="Times New Roman"/>
          <w:sz w:val="24"/>
          <w:szCs w:val="24"/>
          <w:lang w:eastAsia="ru-RU"/>
        </w:rPr>
        <w:t>: фильтры, теги, мгновенный предпросмотр.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</w:r>
      <w:r w:rsidRPr="00674EBA">
        <w:rPr>
          <w:rFonts w:eastAsia="Times New Roman" w:cs="Times New Roman"/>
          <w:i/>
          <w:iCs/>
          <w:sz w:val="24"/>
          <w:szCs w:val="24"/>
          <w:lang w:eastAsia="ru-RU"/>
        </w:rPr>
        <w:t>Курс</w:t>
      </w:r>
      <w:r w:rsidRPr="00674EBA">
        <w:rPr>
          <w:rFonts w:eastAsia="Times New Roman" w:cs="Times New Roman"/>
          <w:sz w:val="24"/>
          <w:szCs w:val="24"/>
          <w:lang w:eastAsia="ru-RU"/>
        </w:rPr>
        <w:t>: двумерная сетка, где «основная линия» выделена цветом, а альтернативы — пунктиром.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</w:r>
      <w:r w:rsidRPr="00674EBA">
        <w:rPr>
          <w:rFonts w:eastAsia="Times New Roman" w:cs="Times New Roman"/>
          <w:i/>
          <w:iCs/>
          <w:sz w:val="24"/>
          <w:szCs w:val="24"/>
          <w:lang w:eastAsia="ru-RU"/>
        </w:rPr>
        <w:t>Тест</w:t>
      </w:r>
      <w:r w:rsidRPr="00674EBA">
        <w:rPr>
          <w:rFonts w:eastAsia="Times New Roman" w:cs="Times New Roman"/>
          <w:sz w:val="24"/>
          <w:szCs w:val="24"/>
          <w:lang w:eastAsia="ru-RU"/>
        </w:rPr>
        <w:t xml:space="preserve">: до десяти вариантов ответа, </w:t>
      </w:r>
      <w:r w:rsidRPr="00FF7F3A">
        <w:rPr>
          <w:rFonts w:eastAsia="Times New Roman" w:cs="Times New Roman"/>
          <w:sz w:val="24"/>
          <w:szCs w:val="24"/>
          <w:lang w:eastAsia="ru-RU"/>
        </w:rPr>
        <w:t>отображение подсказок</w:t>
      </w:r>
      <w:r w:rsidRPr="00674EBA">
        <w:rPr>
          <w:rFonts w:eastAsia="Times New Roman" w:cs="Times New Roman"/>
          <w:sz w:val="24"/>
          <w:szCs w:val="24"/>
          <w:lang w:eastAsia="ru-RU"/>
        </w:rPr>
        <w:t>.</w:t>
      </w:r>
      <w:r w:rsidRPr="00674EBA">
        <w:rPr>
          <w:rFonts w:eastAsia="Times New Roman" w:cs="Times New Roman"/>
          <w:sz w:val="24"/>
          <w:szCs w:val="24"/>
          <w:lang w:eastAsia="ru-RU"/>
        </w:rPr>
        <w:br/>
      </w:r>
    </w:p>
    <w:p w14:paraId="61408F03" w14:textId="7777777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(Здесь демонстрирую короткий видеофрагмент — 20 секунд.)</w:t>
      </w:r>
    </w:p>
    <w:p w14:paraId="04BB43E7" w14:textId="03DB7089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1F28B848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7 – Внедрение и метрики</w:t>
      </w:r>
    </w:p>
    <w:p w14:paraId="783260F1" w14:textId="77777777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Платформа используется:</w:t>
      </w:r>
    </w:p>
    <w:p w14:paraId="3FBE05FF" w14:textId="77777777" w:rsidR="00674EBA" w:rsidRPr="00674EBA" w:rsidRDefault="00674EBA" w:rsidP="00674E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СПбГЭТУ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«ЛЭТИ» — курс «Физика».</w:t>
      </w:r>
    </w:p>
    <w:p w14:paraId="77F8D8A2" w14:textId="3D3573A5" w:rsidR="00674EBA" w:rsidRPr="00674EBA" w:rsidRDefault="00674EBA" w:rsidP="00674E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Университет ИТМО — курс «Физика».</w:t>
      </w:r>
    </w:p>
    <w:p w14:paraId="209BA641" w14:textId="7B876B97" w:rsidR="00674EBA" w:rsidRPr="00674EBA" w:rsidRDefault="00674EBA" w:rsidP="00674E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ФМЛ №-30 — </w:t>
      </w:r>
      <w:r w:rsidRPr="00FF7F3A">
        <w:rPr>
          <w:rFonts w:eastAsia="Times New Roman" w:cs="Times New Roman"/>
          <w:sz w:val="24"/>
          <w:szCs w:val="24"/>
          <w:lang w:eastAsia="ru-RU"/>
        </w:rPr>
        <w:t xml:space="preserve">продвинутый </w:t>
      </w:r>
      <w:r w:rsidRPr="00674EBA">
        <w:rPr>
          <w:rFonts w:eastAsia="Times New Roman" w:cs="Times New Roman"/>
          <w:sz w:val="24"/>
          <w:szCs w:val="24"/>
          <w:lang w:eastAsia="ru-RU"/>
        </w:rPr>
        <w:t>школьный курс физики.</w:t>
      </w:r>
    </w:p>
    <w:p w14:paraId="0E45D891" w14:textId="4DA42B3C" w:rsidR="00674EBA" w:rsidRPr="00674EBA" w:rsidRDefault="00674EBA" w:rsidP="00674EB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За </w:t>
      </w:r>
      <w:r w:rsidRPr="00FF7F3A">
        <w:rPr>
          <w:rFonts w:eastAsia="Times New Roman" w:cs="Times New Roman"/>
          <w:sz w:val="24"/>
          <w:szCs w:val="24"/>
          <w:lang w:eastAsia="ru-RU"/>
        </w:rPr>
        <w:t>2.5 года</w:t>
      </w:r>
      <w:r w:rsidRPr="00674EBA">
        <w:rPr>
          <w:rFonts w:eastAsia="Times New Roman" w:cs="Times New Roman"/>
          <w:sz w:val="24"/>
          <w:szCs w:val="24"/>
          <w:lang w:eastAsia="ru-RU"/>
        </w:rPr>
        <w:t>:</w:t>
      </w:r>
    </w:p>
    <w:p w14:paraId="2891FB0F" w14:textId="77777777" w:rsidR="00674EBA" w:rsidRPr="00674EBA" w:rsidRDefault="00674EBA" w:rsidP="00674E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3000+ пользователей.</w:t>
      </w:r>
    </w:p>
    <w:p w14:paraId="035933C3" w14:textId="219C4056" w:rsidR="00674EBA" w:rsidRPr="00674EBA" w:rsidRDefault="00674EBA" w:rsidP="00674E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F7F3A">
        <w:rPr>
          <w:rFonts w:eastAsia="Times New Roman" w:cs="Times New Roman"/>
          <w:sz w:val="24"/>
          <w:szCs w:val="24"/>
          <w:lang w:val="en-US" w:eastAsia="ru-RU"/>
        </w:rPr>
        <w:t xml:space="preserve">6 300+ </w:t>
      </w:r>
      <w:r w:rsidRPr="00674EBA">
        <w:rPr>
          <w:rFonts w:eastAsia="Times New Roman" w:cs="Times New Roman"/>
          <w:sz w:val="24"/>
          <w:szCs w:val="24"/>
          <w:lang w:eastAsia="ru-RU"/>
        </w:rPr>
        <w:t>учебных ресурсов.</w:t>
      </w:r>
    </w:p>
    <w:p w14:paraId="102373FE" w14:textId="77777777" w:rsidR="00674EBA" w:rsidRPr="00674EBA" w:rsidRDefault="00674EBA" w:rsidP="00674E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Экономия времени преподавателя на подготовку и проверку — 35 % (данные кафедры физики ЛЭТИ).</w:t>
      </w:r>
    </w:p>
    <w:p w14:paraId="2CB59D7D" w14:textId="19022F40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4E679602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8 – Практическая значимость</w:t>
      </w:r>
    </w:p>
    <w:p w14:paraId="76F29D25" w14:textId="77777777" w:rsidR="00674EBA" w:rsidRPr="00674EBA" w:rsidRDefault="00674EBA" w:rsidP="00674E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Платформа уже решает задачу «массовое + индивидуальное».</w:t>
      </w:r>
    </w:p>
    <w:p w14:paraId="54838D26" w14:textId="77777777" w:rsidR="00674EBA" w:rsidRPr="00674EBA" w:rsidRDefault="00674EBA" w:rsidP="00674E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Открытое API позволяет подключить LMS вуза или внешние сервисы.</w:t>
      </w:r>
    </w:p>
    <w:p w14:paraId="55CADC9F" w14:textId="77777777" w:rsidR="00674EBA" w:rsidRPr="00674EBA" w:rsidRDefault="00674EBA" w:rsidP="00674E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 xml:space="preserve">Код поставляется под MIT-лицензией, что создаёт потенциал для коммерциализации поддержки и </w:t>
      </w:r>
      <w:proofErr w:type="spellStart"/>
      <w:r w:rsidRPr="00674EBA">
        <w:rPr>
          <w:rFonts w:eastAsia="Times New Roman" w:cs="Times New Roman"/>
          <w:sz w:val="24"/>
          <w:szCs w:val="24"/>
          <w:lang w:eastAsia="ru-RU"/>
        </w:rPr>
        <w:t>кастомных</w:t>
      </w:r>
      <w:proofErr w:type="spellEnd"/>
      <w:r w:rsidRPr="00674EBA">
        <w:rPr>
          <w:rFonts w:eastAsia="Times New Roman" w:cs="Times New Roman"/>
          <w:sz w:val="24"/>
          <w:szCs w:val="24"/>
          <w:lang w:eastAsia="ru-RU"/>
        </w:rPr>
        <w:t xml:space="preserve"> модулей.</w:t>
      </w:r>
    </w:p>
    <w:p w14:paraId="627E963A" w14:textId="11E85499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4C0F7DC9" w14:textId="56C9AC6A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09596156" w14:textId="77777777" w:rsidR="00674EBA" w:rsidRPr="00674EBA" w:rsidRDefault="00674EBA" w:rsidP="00674EBA">
      <w:pPr>
        <w:spacing w:beforeAutospacing="1" w:after="100" w:afterAutospacing="1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Слайд 10 – Выводы</w:t>
      </w:r>
    </w:p>
    <w:p w14:paraId="44F7E780" w14:textId="77777777" w:rsidR="00674EBA" w:rsidRPr="00674EBA" w:rsidRDefault="00674EBA" w:rsidP="00674EB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Персональная траектория возможна без увеличения нагрузки на преподавателя.</w:t>
      </w:r>
    </w:p>
    <w:p w14:paraId="7578E95F" w14:textId="77777777" w:rsidR="00674EBA" w:rsidRPr="00674EBA" w:rsidRDefault="00674EBA" w:rsidP="00674EB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t>Данные об ошибках сразу возвращаются в рекомендации, замыкая цикл «обучение → контроль → коррекция».</w:t>
      </w:r>
    </w:p>
    <w:p w14:paraId="3A9DD37A" w14:textId="77777777" w:rsidR="00674EBA" w:rsidRPr="00674EBA" w:rsidRDefault="00674EBA" w:rsidP="00674EB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74EBA">
        <w:rPr>
          <w:rFonts w:eastAsia="Times New Roman" w:cs="Times New Roman"/>
          <w:sz w:val="24"/>
          <w:szCs w:val="24"/>
          <w:lang w:eastAsia="ru-RU"/>
        </w:rPr>
        <w:lastRenderedPageBreak/>
        <w:t>Открытая архитектура + AI-модуль обеспечивают масштабирование на другие дисциплины.</w:t>
      </w:r>
    </w:p>
    <w:p w14:paraId="171941D2" w14:textId="6D2A6A36" w:rsidR="00674EBA" w:rsidRPr="00674EBA" w:rsidRDefault="00674EBA" w:rsidP="00674EBA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sectPr w:rsidR="00674EBA" w:rsidRPr="0067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66F"/>
    <w:multiLevelType w:val="multilevel"/>
    <w:tmpl w:val="89E46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6433"/>
    <w:multiLevelType w:val="multilevel"/>
    <w:tmpl w:val="6EAC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119AB"/>
    <w:multiLevelType w:val="multilevel"/>
    <w:tmpl w:val="E2765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D06552"/>
    <w:multiLevelType w:val="multilevel"/>
    <w:tmpl w:val="84B4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A705B0"/>
    <w:multiLevelType w:val="multilevel"/>
    <w:tmpl w:val="D456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6D4093"/>
    <w:multiLevelType w:val="multilevel"/>
    <w:tmpl w:val="FC144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3B1557"/>
    <w:multiLevelType w:val="multilevel"/>
    <w:tmpl w:val="B89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B64E4B"/>
    <w:multiLevelType w:val="multilevel"/>
    <w:tmpl w:val="D7A6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723304"/>
    <w:multiLevelType w:val="multilevel"/>
    <w:tmpl w:val="C4BE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5878597">
    <w:abstractNumId w:val="8"/>
  </w:num>
  <w:num w:numId="2" w16cid:durableId="1614901629">
    <w:abstractNumId w:val="4"/>
  </w:num>
  <w:num w:numId="3" w16cid:durableId="1867130653">
    <w:abstractNumId w:val="0"/>
  </w:num>
  <w:num w:numId="4" w16cid:durableId="1266034175">
    <w:abstractNumId w:val="1"/>
  </w:num>
  <w:num w:numId="5" w16cid:durableId="17774868">
    <w:abstractNumId w:val="7"/>
  </w:num>
  <w:num w:numId="6" w16cid:durableId="2041936351">
    <w:abstractNumId w:val="3"/>
  </w:num>
  <w:num w:numId="7" w16cid:durableId="764880124">
    <w:abstractNumId w:val="5"/>
  </w:num>
  <w:num w:numId="8" w16cid:durableId="1194803188">
    <w:abstractNumId w:val="6"/>
  </w:num>
  <w:num w:numId="9" w16cid:durableId="1046218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44"/>
    <w:rsid w:val="001964EA"/>
    <w:rsid w:val="001E7644"/>
    <w:rsid w:val="006006A2"/>
    <w:rsid w:val="00674EBA"/>
    <w:rsid w:val="009E557A"/>
    <w:rsid w:val="00B87A9A"/>
    <w:rsid w:val="00FC4E46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1AD5"/>
  <w15:chartTrackingRefBased/>
  <w15:docId w15:val="{E24DBA8F-68CB-4CC2-AAF6-16DD5ECB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6A2"/>
    <w:pPr>
      <w:ind w:firstLine="709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06A2"/>
    <w:pPr>
      <w:keepNext/>
      <w:keepLines/>
      <w:spacing w:before="240" w:after="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6A2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6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6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6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6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6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6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6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A2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006A2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E764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E764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E764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E764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E764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E7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76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E7644"/>
    <w:pPr>
      <w:numPr>
        <w:ilvl w:val="1"/>
      </w:numPr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76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E7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764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E76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76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76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764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E7644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74EBA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74EBA"/>
    <w:rPr>
      <w:b/>
      <w:bCs/>
    </w:rPr>
  </w:style>
  <w:style w:type="character" w:styleId="ae">
    <w:name w:val="Emphasis"/>
    <w:basedOn w:val="a0"/>
    <w:uiPriority w:val="20"/>
    <w:qFormat/>
    <w:rsid w:val="00674E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0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2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53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07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51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8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3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13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47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2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47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66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8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46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60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Ivanova</dc:creator>
  <cp:keywords/>
  <dc:description/>
  <cp:lastModifiedBy>y</cp:lastModifiedBy>
  <cp:revision>3</cp:revision>
  <cp:lastPrinted>2025-05-24T17:56:00Z</cp:lastPrinted>
  <dcterms:created xsi:type="dcterms:W3CDTF">2025-05-24T17:57:00Z</dcterms:created>
  <dcterms:modified xsi:type="dcterms:W3CDTF">2025-06-05T11:35:00Z</dcterms:modified>
</cp:coreProperties>
</file>