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C3FD1" w14:textId="5495064D" w:rsidR="00A35435" w:rsidRPr="00D81068" w:rsidRDefault="00D81068" w:rsidP="008E46FA">
      <w:pPr>
        <w:ind w:left="720" w:hanging="360"/>
        <w:rPr>
          <w:rFonts w:ascii="Times New Roman" w:hAnsi="Times New Roman" w:cs="Times New Roman"/>
          <w:sz w:val="36"/>
          <w:szCs w:val="36"/>
        </w:rPr>
      </w:pPr>
      <w:r w:rsidRPr="00D81068">
        <w:rPr>
          <w:rFonts w:ascii="Times New Roman" w:hAnsi="Times New Roman" w:cs="Times New Roman"/>
          <w:sz w:val="36"/>
          <w:szCs w:val="36"/>
        </w:rPr>
        <w:t>Философские проблемы информатики</w:t>
      </w:r>
      <w:r>
        <w:rPr>
          <w:rFonts w:ascii="Times New Roman" w:hAnsi="Times New Roman" w:cs="Times New Roman"/>
          <w:sz w:val="36"/>
          <w:szCs w:val="36"/>
        </w:rPr>
        <w:t xml:space="preserve"> источники</w:t>
      </w:r>
    </w:p>
    <w:p w14:paraId="4D199006" w14:textId="4421B15A" w:rsidR="004F44CA" w:rsidRPr="008E46FA" w:rsidRDefault="008E46FA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46FA">
        <w:rPr>
          <w:rFonts w:ascii="Times New Roman" w:hAnsi="Times New Roman" w:cs="Times New Roman"/>
          <w:sz w:val="28"/>
          <w:szCs w:val="28"/>
        </w:rPr>
        <w:t xml:space="preserve">Поликарпов, В. С. Философские проблемы информатики : учебное пособие / В. С. Поликарпов, Е. В. Поликарпова, В. А. Поликарпова. — </w:t>
      </w:r>
      <w:proofErr w:type="spellStart"/>
      <w:r w:rsidRPr="008E46FA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8E46FA">
        <w:rPr>
          <w:rFonts w:ascii="Times New Roman" w:hAnsi="Times New Roman" w:cs="Times New Roman"/>
          <w:sz w:val="28"/>
          <w:szCs w:val="28"/>
        </w:rPr>
        <w:t>-на-</w:t>
      </w:r>
      <w:proofErr w:type="gramStart"/>
      <w:r w:rsidRPr="008E46FA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8E46FA">
        <w:rPr>
          <w:rFonts w:ascii="Times New Roman" w:hAnsi="Times New Roman" w:cs="Times New Roman"/>
          <w:sz w:val="28"/>
          <w:szCs w:val="28"/>
        </w:rPr>
        <w:t xml:space="preserve"> ЮФУ, 2016. — 224 с.</w:t>
      </w:r>
    </w:p>
    <w:p w14:paraId="00CD2D3B" w14:textId="62BEE2A8" w:rsidR="008E46FA" w:rsidRDefault="008E46FA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46FA">
        <w:rPr>
          <w:rFonts w:ascii="Times New Roman" w:hAnsi="Times New Roman" w:cs="Times New Roman"/>
          <w:sz w:val="28"/>
          <w:szCs w:val="28"/>
        </w:rPr>
        <w:t xml:space="preserve">Алексеева, И. Ю. Философские проблемы </w:t>
      </w:r>
      <w:proofErr w:type="gramStart"/>
      <w:r w:rsidRPr="008E46FA">
        <w:rPr>
          <w:rFonts w:ascii="Times New Roman" w:hAnsi="Times New Roman" w:cs="Times New Roman"/>
          <w:sz w:val="28"/>
          <w:szCs w:val="28"/>
        </w:rPr>
        <w:t>информатики :</w:t>
      </w:r>
      <w:proofErr w:type="gramEnd"/>
      <w:r w:rsidRPr="008E46FA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И. Ю. Алексеева, Г. М. </w:t>
      </w:r>
      <w:proofErr w:type="spellStart"/>
      <w:r w:rsidRPr="008E46FA">
        <w:rPr>
          <w:rFonts w:ascii="Times New Roman" w:hAnsi="Times New Roman" w:cs="Times New Roman"/>
          <w:sz w:val="28"/>
          <w:szCs w:val="28"/>
        </w:rPr>
        <w:t>Пурынычева</w:t>
      </w:r>
      <w:proofErr w:type="spellEnd"/>
      <w:r w:rsidRPr="008E46FA">
        <w:rPr>
          <w:rFonts w:ascii="Times New Roman" w:hAnsi="Times New Roman" w:cs="Times New Roman"/>
          <w:sz w:val="28"/>
          <w:szCs w:val="28"/>
        </w:rPr>
        <w:t>, И. Г. Сидоркина. — Йошкар-</w:t>
      </w:r>
      <w:proofErr w:type="gramStart"/>
      <w:r w:rsidRPr="008E46FA">
        <w:rPr>
          <w:rFonts w:ascii="Times New Roman" w:hAnsi="Times New Roman" w:cs="Times New Roman"/>
          <w:sz w:val="28"/>
          <w:szCs w:val="28"/>
        </w:rPr>
        <w:t>Ола :</w:t>
      </w:r>
      <w:proofErr w:type="gramEnd"/>
      <w:r w:rsidRPr="008E46FA">
        <w:rPr>
          <w:rFonts w:ascii="Times New Roman" w:hAnsi="Times New Roman" w:cs="Times New Roman"/>
          <w:sz w:val="28"/>
          <w:szCs w:val="28"/>
        </w:rPr>
        <w:t xml:space="preserve"> ПГТУ, 2014. — 120 с.</w:t>
      </w:r>
    </w:p>
    <w:p w14:paraId="500A2E0F" w14:textId="1F0D8778" w:rsidR="00DE7760" w:rsidRDefault="00DE7760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60">
        <w:rPr>
          <w:rFonts w:ascii="Times New Roman" w:hAnsi="Times New Roman" w:cs="Times New Roman"/>
          <w:sz w:val="28"/>
          <w:szCs w:val="28"/>
        </w:rPr>
        <w:t>Петров, Ю.П. История и философия науки. Математика, вычислительная техника, информатика / Ю.П. Петров. – СПб.: БХВ – Петербург, 2005. – 448 с.</w:t>
      </w:r>
    </w:p>
    <w:p w14:paraId="6512B6FF" w14:textId="5FD79EB1" w:rsidR="00DE7760" w:rsidRDefault="00DE7760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7760">
        <w:rPr>
          <w:rFonts w:ascii="Times New Roman" w:hAnsi="Times New Roman" w:cs="Times New Roman"/>
          <w:sz w:val="28"/>
          <w:szCs w:val="28"/>
        </w:rPr>
        <w:t>Турчин</w:t>
      </w:r>
      <w:proofErr w:type="spellEnd"/>
      <w:r w:rsidRPr="00DE7760">
        <w:rPr>
          <w:rFonts w:ascii="Times New Roman" w:hAnsi="Times New Roman" w:cs="Times New Roman"/>
          <w:sz w:val="28"/>
          <w:szCs w:val="28"/>
        </w:rPr>
        <w:t xml:space="preserve">, В.Ф. Феномен науки: кибернетический подход к эволюции / В.Ф. </w:t>
      </w:r>
      <w:proofErr w:type="spellStart"/>
      <w:r w:rsidRPr="00DE7760">
        <w:rPr>
          <w:rFonts w:ascii="Times New Roman" w:hAnsi="Times New Roman" w:cs="Times New Roman"/>
          <w:sz w:val="28"/>
          <w:szCs w:val="28"/>
        </w:rPr>
        <w:t>Турчин</w:t>
      </w:r>
      <w:proofErr w:type="spellEnd"/>
      <w:r w:rsidRPr="00DE7760">
        <w:rPr>
          <w:rFonts w:ascii="Times New Roman" w:hAnsi="Times New Roman" w:cs="Times New Roman"/>
          <w:sz w:val="28"/>
          <w:szCs w:val="28"/>
        </w:rPr>
        <w:t>. – М.: Наука, 1993. – 296 с.</w:t>
      </w:r>
    </w:p>
    <w:p w14:paraId="6DEFD725" w14:textId="1FFA4E42" w:rsidR="00DE7760" w:rsidRDefault="00584953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84953">
        <w:rPr>
          <w:rFonts w:ascii="Times New Roman" w:hAnsi="Times New Roman" w:cs="Times New Roman"/>
          <w:sz w:val="28"/>
          <w:szCs w:val="28"/>
        </w:rPr>
        <w:t>Хакен</w:t>
      </w:r>
      <w:proofErr w:type="spellEnd"/>
      <w:r w:rsidRPr="00584953">
        <w:rPr>
          <w:rFonts w:ascii="Times New Roman" w:hAnsi="Times New Roman" w:cs="Times New Roman"/>
          <w:sz w:val="28"/>
          <w:szCs w:val="28"/>
        </w:rPr>
        <w:t xml:space="preserve">, Г. Принципы работы головного мозга: Синергетический подход к активности мозга, поведению и когнитивной деятельности / Г. </w:t>
      </w:r>
      <w:proofErr w:type="spellStart"/>
      <w:r w:rsidRPr="00584953">
        <w:rPr>
          <w:rFonts w:ascii="Times New Roman" w:hAnsi="Times New Roman" w:cs="Times New Roman"/>
          <w:sz w:val="28"/>
          <w:szCs w:val="28"/>
        </w:rPr>
        <w:t>Хакен</w:t>
      </w:r>
      <w:proofErr w:type="spellEnd"/>
      <w:r w:rsidRPr="00584953">
        <w:rPr>
          <w:rFonts w:ascii="Times New Roman" w:hAnsi="Times New Roman" w:cs="Times New Roman"/>
          <w:sz w:val="28"/>
          <w:szCs w:val="28"/>
        </w:rPr>
        <w:t>. – М.: ПЕР СЭ, 2001. – 351 с.</w:t>
      </w:r>
    </w:p>
    <w:p w14:paraId="609904D4" w14:textId="378A18B6" w:rsidR="00584953" w:rsidRDefault="00A35435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35435">
        <w:rPr>
          <w:rFonts w:ascii="Times New Roman" w:hAnsi="Times New Roman" w:cs="Times New Roman"/>
          <w:sz w:val="28"/>
          <w:szCs w:val="28"/>
        </w:rPr>
        <w:t>Харкевич</w:t>
      </w:r>
      <w:proofErr w:type="spellEnd"/>
      <w:r w:rsidRPr="00A35435">
        <w:rPr>
          <w:rFonts w:ascii="Times New Roman" w:hAnsi="Times New Roman" w:cs="Times New Roman"/>
          <w:sz w:val="28"/>
          <w:szCs w:val="28"/>
        </w:rPr>
        <w:t xml:space="preserve">, А.А. О ценности информации / А.А. </w:t>
      </w:r>
      <w:proofErr w:type="spellStart"/>
      <w:r w:rsidRPr="00A35435">
        <w:rPr>
          <w:rFonts w:ascii="Times New Roman" w:hAnsi="Times New Roman" w:cs="Times New Roman"/>
          <w:sz w:val="28"/>
          <w:szCs w:val="28"/>
        </w:rPr>
        <w:t>Харкевич</w:t>
      </w:r>
      <w:proofErr w:type="spellEnd"/>
      <w:r w:rsidRPr="00A35435">
        <w:rPr>
          <w:rFonts w:ascii="Times New Roman" w:hAnsi="Times New Roman" w:cs="Times New Roman"/>
          <w:sz w:val="28"/>
          <w:szCs w:val="28"/>
        </w:rPr>
        <w:t xml:space="preserve"> // Проблемы кибернетики. – М., 1960. – </w:t>
      </w:r>
      <w:proofErr w:type="spellStart"/>
      <w:r w:rsidRPr="00A3543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35435">
        <w:rPr>
          <w:rFonts w:ascii="Times New Roman" w:hAnsi="Times New Roman" w:cs="Times New Roman"/>
          <w:sz w:val="28"/>
          <w:szCs w:val="28"/>
        </w:rPr>
        <w:t>. IV. – С. 53–57.</w:t>
      </w:r>
    </w:p>
    <w:p w14:paraId="47E2E106" w14:textId="7441225E" w:rsidR="00A35435" w:rsidRPr="008E46FA" w:rsidRDefault="00A35435" w:rsidP="008E46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5435">
        <w:rPr>
          <w:rFonts w:ascii="Times New Roman" w:hAnsi="Times New Roman" w:cs="Times New Roman"/>
          <w:sz w:val="28"/>
          <w:szCs w:val="28"/>
        </w:rPr>
        <w:t>Шеннон, К. Работы по теории информации и кибернетике / К. Шеннон. – М.: Иностранная литература, 1963. – 829 с.</w:t>
      </w:r>
    </w:p>
    <w:sectPr w:rsidR="00A35435" w:rsidRPr="008E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47F42"/>
    <w:multiLevelType w:val="hybridMultilevel"/>
    <w:tmpl w:val="A7D4E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4ED"/>
    <w:rsid w:val="004F44CA"/>
    <w:rsid w:val="00584953"/>
    <w:rsid w:val="008E46FA"/>
    <w:rsid w:val="00A35435"/>
    <w:rsid w:val="00B654ED"/>
    <w:rsid w:val="00D81068"/>
    <w:rsid w:val="00DE7760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AB45"/>
  <w15:chartTrackingRefBased/>
  <w15:docId w15:val="{E7733F02-3A22-44B5-A875-4EACA4ED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2021-02-10T17:41:00Z</dcterms:created>
  <dcterms:modified xsi:type="dcterms:W3CDTF">2021-02-10T18:29:00Z</dcterms:modified>
</cp:coreProperties>
</file>