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525" w:rsidRDefault="00AD1525" w:rsidP="00AD1525">
      <w:pPr>
        <w:pStyle w:val="a5"/>
        <w:numPr>
          <w:ilvl w:val="1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AD1525">
        <w:rPr>
          <w:rFonts w:ascii="Times New Roman" w:hAnsi="Times New Roman" w:cs="Times New Roman"/>
          <w:b/>
          <w:sz w:val="24"/>
          <w:szCs w:val="24"/>
        </w:rPr>
        <w:t>ИСР.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921" w:rsidRPr="00AD1525">
        <w:rPr>
          <w:rFonts w:ascii="Times New Roman" w:hAnsi="Times New Roman" w:cs="Times New Roman"/>
          <w:b/>
          <w:sz w:val="24"/>
          <w:szCs w:val="24"/>
        </w:rPr>
        <w:t>Работа с научным текстом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D1525" w:rsidRPr="00AD1525" w:rsidRDefault="00AD1525" w:rsidP="00AD15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выполнила: Мошкова Оксана, КЭО/20, магистратура, 2 курс</w:t>
      </w:r>
    </w:p>
    <w:p w:rsidR="00AD1525" w:rsidRDefault="00AD1525" w:rsidP="007C3921">
      <w:pPr>
        <w:rPr>
          <w:rFonts w:ascii="Times New Roman" w:hAnsi="Times New Roman" w:cs="Times New Roman"/>
          <w:b/>
          <w:sz w:val="28"/>
          <w:szCs w:val="28"/>
        </w:rPr>
      </w:pPr>
    </w:p>
    <w:p w:rsidR="007C3921" w:rsidRPr="00AD1525" w:rsidRDefault="007C3921" w:rsidP="007C3921">
      <w:p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>Корпоративное обучение педагогов как ресурс повышения профессиональной компетентности</w:t>
      </w:r>
    </w:p>
    <w:p w:rsidR="007C3921" w:rsidRPr="00AD1525" w:rsidRDefault="007C3921">
      <w:p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>Селиванова Ольга Геннадьевна, Санникова Наталья Ивановна</w:t>
      </w:r>
    </w:p>
    <w:p w:rsidR="007C3921" w:rsidRPr="00AD1525" w:rsidRDefault="007C3921">
      <w:p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 xml:space="preserve">Концепт научно-методический электронный журнал </w:t>
      </w:r>
    </w:p>
    <w:p w:rsidR="007C3921" w:rsidRPr="00AD1525" w:rsidRDefault="007C3921" w:rsidP="007C3921">
      <w:p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>Электронная версия статьи для анализа:</w:t>
      </w:r>
    </w:p>
    <w:p w:rsidR="007C3921" w:rsidRPr="00AD1525" w:rsidRDefault="0012278B" w:rsidP="007C3921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7C3921" w:rsidRPr="00AD1525">
          <w:rPr>
            <w:rStyle w:val="a3"/>
            <w:rFonts w:ascii="Times New Roman" w:hAnsi="Times New Roman" w:cs="Times New Roman"/>
            <w:sz w:val="24"/>
            <w:szCs w:val="24"/>
          </w:rPr>
          <w:t>https://cyberleninka.ru/article/n/korporativnoe-obuchenie-pedagogov-kak-resurs-povysheniya-professionalnoy-kompetentnosti/viewer</w:t>
        </w:r>
      </w:hyperlink>
    </w:p>
    <w:p w:rsidR="007C3921" w:rsidRPr="00AD1525" w:rsidRDefault="007C3921" w:rsidP="007C3921">
      <w:pPr>
        <w:rPr>
          <w:rFonts w:ascii="Times New Roman" w:hAnsi="Times New Roman" w:cs="Times New Roman"/>
          <w:sz w:val="24"/>
          <w:szCs w:val="24"/>
        </w:rPr>
      </w:pPr>
    </w:p>
    <w:p w:rsidR="007C3921" w:rsidRPr="00AD1525" w:rsidRDefault="005F53CB" w:rsidP="00AB0851">
      <w:pPr>
        <w:rPr>
          <w:rFonts w:ascii="Times New Roman" w:hAnsi="Times New Roman" w:cs="Times New Roman"/>
          <w:b/>
          <w:sz w:val="24"/>
          <w:szCs w:val="24"/>
        </w:rPr>
      </w:pPr>
      <w:r w:rsidRPr="00AD1525">
        <w:rPr>
          <w:rFonts w:ascii="Times New Roman" w:hAnsi="Times New Roman" w:cs="Times New Roman"/>
          <w:b/>
          <w:sz w:val="24"/>
          <w:szCs w:val="24"/>
        </w:rPr>
        <w:t>1) Научный стиль.</w:t>
      </w:r>
    </w:p>
    <w:p w:rsidR="007C3921" w:rsidRPr="00AD1525" w:rsidRDefault="007C3921" w:rsidP="007C3921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AD1525">
        <w:rPr>
          <w:rFonts w:ascii="Times New Roman" w:hAnsi="Times New Roman" w:cs="Times New Roman"/>
          <w:sz w:val="24"/>
          <w:szCs w:val="24"/>
        </w:rPr>
        <w:t>Главред</w:t>
      </w:r>
      <w:proofErr w:type="spellEnd"/>
      <w:r w:rsidRPr="00AD1525">
        <w:rPr>
          <w:rFonts w:ascii="Times New Roman" w:hAnsi="Times New Roman" w:cs="Times New Roman"/>
          <w:sz w:val="24"/>
          <w:szCs w:val="24"/>
        </w:rPr>
        <w:t xml:space="preserve"> помогает очистить текст от словесного мусора, проверяет на соответствие информационному стилю. Статья набрала 7,4 балла из 10</w:t>
      </w:r>
      <w:r w:rsidR="00AB0851" w:rsidRPr="00AD1525">
        <w:rPr>
          <w:rFonts w:ascii="Times New Roman" w:hAnsi="Times New Roman" w:cs="Times New Roman"/>
          <w:sz w:val="24"/>
          <w:szCs w:val="24"/>
        </w:rPr>
        <w:t xml:space="preserve"> </w:t>
      </w:r>
      <w:r w:rsidRPr="00AD15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 шкале </w:t>
      </w:r>
      <w:proofErr w:type="spellStart"/>
      <w:r w:rsidRPr="00AD15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Главреда</w:t>
      </w:r>
      <w:proofErr w:type="spellEnd"/>
      <w:r w:rsidRPr="00AD15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что </w:t>
      </w:r>
      <w:proofErr w:type="spellStart"/>
      <w:r w:rsidRPr="00AD15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соответсвукт</w:t>
      </w:r>
      <w:proofErr w:type="spellEnd"/>
      <w:r w:rsidRPr="00AD15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н6аписанию статей научно-популярным стилем</w:t>
      </w:r>
      <w:r w:rsidR="005F53CB" w:rsidRPr="00AD152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5F53CB" w:rsidRPr="00AD1525" w:rsidRDefault="005F53CB" w:rsidP="00AB0851">
      <w:pPr>
        <w:rPr>
          <w:rFonts w:ascii="Times New Roman" w:hAnsi="Times New Roman" w:cs="Times New Roman"/>
          <w:b/>
          <w:sz w:val="24"/>
          <w:szCs w:val="24"/>
        </w:rPr>
      </w:pPr>
      <w:r w:rsidRPr="00AD1525">
        <w:rPr>
          <w:rFonts w:ascii="Times New Roman" w:hAnsi="Times New Roman" w:cs="Times New Roman"/>
          <w:b/>
          <w:sz w:val="24"/>
          <w:szCs w:val="24"/>
        </w:rPr>
        <w:t>2) Способы изложения в научном тексте.</w:t>
      </w:r>
    </w:p>
    <w:p w:rsidR="00AB0851" w:rsidRPr="00AD1525" w:rsidRDefault="00A36852" w:rsidP="00AB0851">
      <w:p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-469900</wp:posOffset>
            </wp:positionH>
            <wp:positionV relativeFrom="paragraph">
              <wp:posOffset>765175</wp:posOffset>
            </wp:positionV>
            <wp:extent cx="6553200" cy="1343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1-12-14_08-50-1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F53CB" w:rsidRPr="00AD1525">
        <w:rPr>
          <w:rFonts w:ascii="Times New Roman" w:hAnsi="Times New Roman" w:cs="Times New Roman"/>
          <w:sz w:val="24"/>
          <w:szCs w:val="24"/>
        </w:rPr>
        <w:t>Главвред</w:t>
      </w:r>
      <w:proofErr w:type="spellEnd"/>
      <w:r w:rsidR="005F53CB" w:rsidRPr="00AD1525">
        <w:rPr>
          <w:rFonts w:ascii="Times New Roman" w:hAnsi="Times New Roman" w:cs="Times New Roman"/>
          <w:sz w:val="24"/>
          <w:szCs w:val="24"/>
        </w:rPr>
        <w:t xml:space="preserve"> выделили 451 «стоп</w:t>
      </w:r>
      <w:proofErr w:type="gramStart"/>
      <w:r w:rsidR="005F53CB" w:rsidRPr="00AD1525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5F53CB" w:rsidRPr="00AD1525">
        <w:rPr>
          <w:rFonts w:ascii="Times New Roman" w:hAnsi="Times New Roman" w:cs="Times New Roman"/>
          <w:sz w:val="24"/>
          <w:szCs w:val="24"/>
        </w:rPr>
        <w:t xml:space="preserve">слово. Основные проблемы: необъективная оценка, </w:t>
      </w:r>
      <w:proofErr w:type="spellStart"/>
      <w:r w:rsidR="005F53CB" w:rsidRPr="00AD1525">
        <w:rPr>
          <w:rFonts w:ascii="Times New Roman" w:hAnsi="Times New Roman" w:cs="Times New Roman"/>
          <w:sz w:val="24"/>
          <w:szCs w:val="24"/>
        </w:rPr>
        <w:t>фичеризм</w:t>
      </w:r>
      <w:proofErr w:type="spellEnd"/>
      <w:r w:rsidR="005F53CB" w:rsidRPr="00AD1525">
        <w:rPr>
          <w:rFonts w:ascii="Times New Roman" w:hAnsi="Times New Roman" w:cs="Times New Roman"/>
          <w:sz w:val="24"/>
          <w:szCs w:val="24"/>
        </w:rPr>
        <w:t>,  </w:t>
      </w:r>
      <w:proofErr w:type="spellStart"/>
      <w:r w:rsidR="005F53CB" w:rsidRPr="00AD1525">
        <w:rPr>
          <w:rFonts w:ascii="Times New Roman" w:hAnsi="Times New Roman" w:cs="Times New Roman"/>
          <w:sz w:val="24"/>
          <w:szCs w:val="24"/>
        </w:rPr>
        <w:t>обобщение</w:t>
      </w:r>
      <w:proofErr w:type="gramStart"/>
      <w:r w:rsidR="005F53CB" w:rsidRPr="00AD1525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="005F53CB" w:rsidRPr="00AD1525">
        <w:rPr>
          <w:rFonts w:ascii="Times New Roman" w:hAnsi="Times New Roman" w:cs="Times New Roman"/>
          <w:sz w:val="24"/>
          <w:szCs w:val="24"/>
        </w:rPr>
        <w:t>азетный</w:t>
      </w:r>
      <w:proofErr w:type="spellEnd"/>
      <w:r w:rsidR="005F53CB" w:rsidRPr="00AD1525">
        <w:rPr>
          <w:rFonts w:ascii="Times New Roman" w:hAnsi="Times New Roman" w:cs="Times New Roman"/>
          <w:sz w:val="24"/>
          <w:szCs w:val="24"/>
        </w:rPr>
        <w:t xml:space="preserve"> штамп,  канцеляризм. </w:t>
      </w:r>
    </w:p>
    <w:p w:rsidR="005F53CB" w:rsidRPr="00AD1525" w:rsidRDefault="005F53CB" w:rsidP="00AB0851">
      <w:p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>Рассмотрим пример:</w:t>
      </w:r>
    </w:p>
    <w:p w:rsidR="005F53CB" w:rsidRPr="00AD1525" w:rsidRDefault="005F53CB" w:rsidP="005F53CB">
      <w:pPr>
        <w:ind w:left="360"/>
        <w:rPr>
          <w:rStyle w:val="a6"/>
          <w:rFonts w:ascii="Times New Roman" w:hAnsi="Times New Roman" w:cs="Times New Roman"/>
          <w:i w:val="0"/>
          <w:iCs w:val="0"/>
          <w:color w:val="10807F"/>
          <w:sz w:val="24"/>
          <w:szCs w:val="24"/>
          <w:shd w:val="clear" w:color="auto" w:fill="FFFFFF"/>
        </w:rPr>
      </w:pPr>
    </w:p>
    <w:p w:rsidR="005F53CB" w:rsidRPr="00AD1525" w:rsidRDefault="00A36852" w:rsidP="005F53CB">
      <w:pPr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AD1525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Pr="00AD1525">
        <w:rPr>
          <w:rFonts w:ascii="Times New Roman" w:hAnsi="Times New Roman" w:cs="Times New Roman"/>
          <w:color w:val="FF0000"/>
          <w:sz w:val="24"/>
          <w:szCs w:val="24"/>
        </w:rPr>
        <w:t>особое (1)</w:t>
      </w:r>
      <w:r w:rsidRPr="00AD1525">
        <w:rPr>
          <w:rFonts w:ascii="Times New Roman" w:hAnsi="Times New Roman" w:cs="Times New Roman"/>
          <w:sz w:val="24"/>
          <w:szCs w:val="24"/>
        </w:rPr>
        <w:t xml:space="preserve"> развитие получает педагогический аспект понятия «корпоративное обучение», рассматривающий </w:t>
      </w:r>
      <w:r w:rsidRPr="00AD1525">
        <w:rPr>
          <w:rFonts w:ascii="Times New Roman" w:hAnsi="Times New Roman" w:cs="Times New Roman"/>
          <w:color w:val="FF0000"/>
          <w:sz w:val="24"/>
          <w:szCs w:val="24"/>
        </w:rPr>
        <w:t xml:space="preserve">данное(2) </w:t>
      </w:r>
      <w:r w:rsidRPr="00AD1525">
        <w:rPr>
          <w:rFonts w:ascii="Times New Roman" w:hAnsi="Times New Roman" w:cs="Times New Roman"/>
          <w:sz w:val="24"/>
          <w:szCs w:val="24"/>
        </w:rPr>
        <w:t xml:space="preserve">направление как «организованный в интересах корпорации и </w:t>
      </w:r>
      <w:r w:rsidRPr="00AD1525">
        <w:rPr>
          <w:rFonts w:ascii="Times New Roman" w:hAnsi="Times New Roman" w:cs="Times New Roman"/>
          <w:color w:val="FF0000"/>
          <w:sz w:val="24"/>
          <w:szCs w:val="24"/>
        </w:rPr>
        <w:t>ее (3)</w:t>
      </w:r>
      <w:r w:rsidRPr="00AD1525">
        <w:rPr>
          <w:rFonts w:ascii="Times New Roman" w:hAnsi="Times New Roman" w:cs="Times New Roman"/>
          <w:sz w:val="24"/>
          <w:szCs w:val="24"/>
        </w:rPr>
        <w:t xml:space="preserve"> сотрудников </w:t>
      </w:r>
      <w:r w:rsidRPr="00AD1525">
        <w:rPr>
          <w:rFonts w:ascii="Times New Roman" w:hAnsi="Times New Roman" w:cs="Times New Roman"/>
          <w:color w:val="FF0000"/>
          <w:sz w:val="24"/>
          <w:szCs w:val="24"/>
        </w:rPr>
        <w:t xml:space="preserve">процесс взаимодействия (4) </w:t>
      </w:r>
      <w:r w:rsidRPr="00AD1525">
        <w:rPr>
          <w:rFonts w:ascii="Times New Roman" w:hAnsi="Times New Roman" w:cs="Times New Roman"/>
          <w:sz w:val="24"/>
          <w:szCs w:val="24"/>
        </w:rPr>
        <w:t xml:space="preserve">обучающих и обучающихся, </w:t>
      </w:r>
      <w:r w:rsidRPr="00AD1525">
        <w:rPr>
          <w:rFonts w:ascii="Times New Roman" w:hAnsi="Times New Roman" w:cs="Times New Roman"/>
          <w:color w:val="FF0000"/>
          <w:sz w:val="24"/>
          <w:szCs w:val="24"/>
        </w:rPr>
        <w:t xml:space="preserve">осуществляемый как (5)  </w:t>
      </w:r>
      <w:r w:rsidRPr="00AD1525">
        <w:rPr>
          <w:rFonts w:ascii="Times New Roman" w:hAnsi="Times New Roman" w:cs="Times New Roman"/>
          <w:sz w:val="24"/>
          <w:szCs w:val="24"/>
        </w:rPr>
        <w:t xml:space="preserve">внутри организации, так и вне </w:t>
      </w:r>
      <w:r w:rsidRPr="00AD1525">
        <w:rPr>
          <w:rFonts w:ascii="Times New Roman" w:hAnsi="Times New Roman" w:cs="Times New Roman"/>
          <w:color w:val="FF0000"/>
          <w:sz w:val="24"/>
          <w:szCs w:val="24"/>
        </w:rPr>
        <w:t>ее</w:t>
      </w:r>
      <w:r w:rsidRPr="00AD1525">
        <w:rPr>
          <w:rFonts w:ascii="Times New Roman" w:hAnsi="Times New Roman" w:cs="Times New Roman"/>
          <w:sz w:val="24"/>
          <w:szCs w:val="24"/>
        </w:rPr>
        <w:t xml:space="preserve"> </w:t>
      </w:r>
      <w:r w:rsidRPr="00AD1525">
        <w:rPr>
          <w:rFonts w:ascii="Times New Roman" w:hAnsi="Times New Roman" w:cs="Times New Roman"/>
          <w:color w:val="FF0000"/>
          <w:sz w:val="24"/>
          <w:szCs w:val="24"/>
        </w:rPr>
        <w:t>(6)</w:t>
      </w:r>
      <w:r w:rsidRPr="00AD1525">
        <w:rPr>
          <w:rFonts w:ascii="Times New Roman" w:hAnsi="Times New Roman" w:cs="Times New Roman"/>
          <w:sz w:val="24"/>
          <w:szCs w:val="24"/>
        </w:rPr>
        <w:t xml:space="preserve">, направленный на решение учебных задач и </w:t>
      </w:r>
      <w:r w:rsidRPr="00AD1525">
        <w:rPr>
          <w:rFonts w:ascii="Times New Roman" w:hAnsi="Times New Roman" w:cs="Times New Roman"/>
          <w:color w:val="FF0000"/>
          <w:sz w:val="24"/>
          <w:szCs w:val="24"/>
        </w:rPr>
        <w:t>обеспечивающий (7)</w:t>
      </w:r>
      <w:r w:rsidRPr="00AD1525">
        <w:rPr>
          <w:rFonts w:ascii="Times New Roman" w:hAnsi="Times New Roman" w:cs="Times New Roman"/>
          <w:sz w:val="24"/>
          <w:szCs w:val="24"/>
        </w:rPr>
        <w:t xml:space="preserve"> профессиональное развитие сотрудников» [6].</w:t>
      </w:r>
      <w:proofErr w:type="gramEnd"/>
      <w:r w:rsidRPr="00AD1525">
        <w:rPr>
          <w:rFonts w:ascii="Times New Roman" w:hAnsi="Times New Roman" w:cs="Times New Roman"/>
          <w:sz w:val="24"/>
          <w:szCs w:val="24"/>
        </w:rPr>
        <w:t xml:space="preserve"> Появляются научные </w:t>
      </w:r>
      <w:r w:rsidRPr="00AD1525">
        <w:rPr>
          <w:rFonts w:ascii="Times New Roman" w:hAnsi="Times New Roman" w:cs="Times New Roman"/>
          <w:color w:val="FF0000"/>
          <w:sz w:val="24"/>
          <w:szCs w:val="24"/>
        </w:rPr>
        <w:t>разработки (8)</w:t>
      </w:r>
      <w:r w:rsidRPr="00AD1525">
        <w:rPr>
          <w:rFonts w:ascii="Times New Roman" w:hAnsi="Times New Roman" w:cs="Times New Roman"/>
          <w:sz w:val="24"/>
          <w:szCs w:val="24"/>
        </w:rPr>
        <w:t xml:space="preserve">, разделяющие понятия «корпоративное обучение» и «корпоративное образование». Например, М. В. </w:t>
      </w:r>
      <w:proofErr w:type="gramStart"/>
      <w:r w:rsidRPr="00AD1525">
        <w:rPr>
          <w:rFonts w:ascii="Times New Roman" w:hAnsi="Times New Roman" w:cs="Times New Roman"/>
          <w:sz w:val="24"/>
          <w:szCs w:val="24"/>
        </w:rPr>
        <w:t>Кларин</w:t>
      </w:r>
      <w:proofErr w:type="gramEnd"/>
      <w:r w:rsidRPr="00AD1525">
        <w:rPr>
          <w:rFonts w:ascii="Times New Roman" w:hAnsi="Times New Roman" w:cs="Times New Roman"/>
          <w:sz w:val="24"/>
          <w:szCs w:val="24"/>
        </w:rPr>
        <w:t xml:space="preserve"> подчеркивает </w:t>
      </w:r>
      <w:r w:rsidRPr="00AD1525">
        <w:rPr>
          <w:rFonts w:ascii="Times New Roman" w:hAnsi="Times New Roman" w:cs="Times New Roman"/>
          <w:color w:val="FF0000"/>
          <w:sz w:val="24"/>
          <w:szCs w:val="24"/>
        </w:rPr>
        <w:t>принципиальную (9)</w:t>
      </w:r>
      <w:r w:rsidRPr="00AD1525">
        <w:rPr>
          <w:rFonts w:ascii="Times New Roman" w:hAnsi="Times New Roman" w:cs="Times New Roman"/>
          <w:sz w:val="24"/>
          <w:szCs w:val="24"/>
        </w:rPr>
        <w:t xml:space="preserve"> разницу этих понятий наличием в корпоративном образовании управленческого подхода как части </w:t>
      </w:r>
      <w:r w:rsidRPr="00AD1525">
        <w:rPr>
          <w:rFonts w:ascii="Times New Roman" w:hAnsi="Times New Roman" w:cs="Times New Roman"/>
          <w:color w:val="FF0000"/>
          <w:sz w:val="24"/>
          <w:szCs w:val="24"/>
        </w:rPr>
        <w:t xml:space="preserve">процесса управления (10) </w:t>
      </w:r>
      <w:r w:rsidRPr="00AD1525">
        <w:rPr>
          <w:rFonts w:ascii="Times New Roman" w:hAnsi="Times New Roman" w:cs="Times New Roman"/>
          <w:sz w:val="24"/>
          <w:szCs w:val="24"/>
        </w:rPr>
        <w:t>организацией [7].</w:t>
      </w:r>
    </w:p>
    <w:p w:rsidR="00A36852" w:rsidRPr="00AD1525" w:rsidRDefault="00A36852" w:rsidP="00A368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lastRenderedPageBreak/>
        <w:t xml:space="preserve">Особое </w:t>
      </w:r>
      <w:proofErr w:type="gramStart"/>
      <w:r w:rsidRPr="00AD1525">
        <w:rPr>
          <w:rFonts w:ascii="Times New Roman" w:hAnsi="Times New Roman" w:cs="Times New Roman"/>
          <w:sz w:val="24"/>
          <w:szCs w:val="24"/>
        </w:rPr>
        <w:t>-Ч</w:t>
      </w:r>
      <w:proofErr w:type="gramEnd"/>
      <w:r w:rsidRPr="00AD1525">
        <w:rPr>
          <w:rFonts w:ascii="Times New Roman" w:hAnsi="Times New Roman" w:cs="Times New Roman"/>
          <w:sz w:val="24"/>
          <w:szCs w:val="24"/>
        </w:rPr>
        <w:t>аще всего такими словами пытаются усилить оценку. Но сама по себе оценка не убеждает, если не подкреплена фактами или иллюстрациями. Поработайте с оценкой;</w:t>
      </w:r>
    </w:p>
    <w:p w:rsidR="00A36852" w:rsidRPr="00AD1525" w:rsidRDefault="00A36852" w:rsidP="00A368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D1525">
        <w:rPr>
          <w:rFonts w:ascii="Times New Roman" w:hAnsi="Times New Roman" w:cs="Times New Roman"/>
          <w:sz w:val="24"/>
          <w:szCs w:val="24"/>
        </w:rPr>
        <w:t>Данное</w:t>
      </w:r>
      <w:proofErr w:type="gramEnd"/>
      <w:r w:rsidRPr="00AD1525">
        <w:rPr>
          <w:rFonts w:ascii="Times New Roman" w:hAnsi="Times New Roman" w:cs="Times New Roman"/>
          <w:sz w:val="24"/>
          <w:szCs w:val="24"/>
        </w:rPr>
        <w:t xml:space="preserve"> –</w:t>
      </w:r>
      <w:r w:rsidRPr="00AD1525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</w:t>
      </w:r>
      <w:r w:rsidRPr="00AD1525">
        <w:rPr>
          <w:rFonts w:ascii="Times New Roman" w:hAnsi="Times New Roman" w:cs="Times New Roman"/>
          <w:sz w:val="24"/>
          <w:szCs w:val="24"/>
        </w:rPr>
        <w:t xml:space="preserve">Канцеляризм. </w:t>
      </w:r>
      <w:r w:rsidRPr="00AD1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имеется в виду «этот», то лучше либо убрать, либо написать проще</w:t>
      </w:r>
      <w:r w:rsidR="00900D33" w:rsidRPr="00AD1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36852" w:rsidRPr="00AD1525" w:rsidRDefault="00A36852" w:rsidP="00A368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 xml:space="preserve">Ее - Личное местоимение. </w:t>
      </w:r>
      <w:r w:rsidRPr="00AD1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Проверьте, можно ли удалить это местоимение без потери смысла</w:t>
      </w:r>
      <w:r w:rsidR="00900D33" w:rsidRPr="00AD1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36852" w:rsidRPr="00AD1525" w:rsidRDefault="00A36852" w:rsidP="00A368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>Процесс взаимодействия – Канцеляризм. Похоже на язык чиновников.</w:t>
      </w:r>
      <w:r w:rsidRPr="00AD1525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</w:t>
      </w:r>
      <w:r w:rsidRPr="00AD1525">
        <w:rPr>
          <w:rFonts w:ascii="Times New Roman" w:hAnsi="Times New Roman" w:cs="Times New Roman"/>
          <w:sz w:val="24"/>
          <w:szCs w:val="24"/>
        </w:rPr>
        <w:t>Попробуйте сформулировать проще, дружелюбнее и более простым языком</w:t>
      </w:r>
      <w:r w:rsidR="00900D33" w:rsidRPr="00AD1525">
        <w:rPr>
          <w:rFonts w:ascii="Times New Roman" w:hAnsi="Times New Roman" w:cs="Times New Roman"/>
          <w:sz w:val="24"/>
          <w:szCs w:val="24"/>
        </w:rPr>
        <w:t>;</w:t>
      </w:r>
    </w:p>
    <w:p w:rsidR="00900D33" w:rsidRPr="00AD1525" w:rsidRDefault="00900D33" w:rsidP="00900D3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D1525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Осуществляемый</w:t>
      </w:r>
      <w:proofErr w:type="gramEnd"/>
      <w:r w:rsidRPr="00AD1525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как – </w:t>
      </w:r>
      <w:r w:rsidRPr="00AD1525">
        <w:rPr>
          <w:rFonts w:ascii="Times New Roman" w:hAnsi="Times New Roman" w:cs="Times New Roman"/>
          <w:sz w:val="24"/>
          <w:szCs w:val="24"/>
        </w:rPr>
        <w:t xml:space="preserve">фраза с отглагольным существительным. </w:t>
      </w:r>
      <w:proofErr w:type="gramStart"/>
      <w:r w:rsidRPr="00AD1525">
        <w:rPr>
          <w:rFonts w:ascii="Times New Roman" w:hAnsi="Times New Roman" w:cs="Times New Roman"/>
          <w:sz w:val="24"/>
          <w:szCs w:val="24"/>
        </w:rPr>
        <w:t>Замените на глагол</w:t>
      </w:r>
      <w:proofErr w:type="gramEnd"/>
      <w:r w:rsidRPr="00AD1525">
        <w:rPr>
          <w:rFonts w:ascii="Times New Roman" w:hAnsi="Times New Roman" w:cs="Times New Roman"/>
          <w:sz w:val="24"/>
          <w:szCs w:val="24"/>
        </w:rPr>
        <w:t>;</w:t>
      </w:r>
    </w:p>
    <w:p w:rsidR="00900D33" w:rsidRPr="00AD1525" w:rsidRDefault="00900D33" w:rsidP="00900D3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>Ее -</w:t>
      </w:r>
      <w:r w:rsidRPr="00AD1525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</w:t>
      </w:r>
      <w:r w:rsidRPr="00AD1525">
        <w:rPr>
          <w:rFonts w:ascii="Times New Roman" w:hAnsi="Times New Roman" w:cs="Times New Roman"/>
          <w:sz w:val="24"/>
          <w:szCs w:val="24"/>
        </w:rPr>
        <w:t xml:space="preserve">Личное местоимение. </w:t>
      </w:r>
      <w:r w:rsidRPr="00AD1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Проверьте, можно ли удалить это местоимение без потери смысла;</w:t>
      </w:r>
    </w:p>
    <w:p w:rsidR="00900D33" w:rsidRPr="00AD1525" w:rsidRDefault="00900D33" w:rsidP="00A368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 xml:space="preserve">Обеспечивающий - Канцеляризм. </w:t>
      </w:r>
      <w:r w:rsidRPr="00AD1525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Похоже на язык чиновников. </w:t>
      </w:r>
      <w:r w:rsidRPr="00AD1525">
        <w:rPr>
          <w:rFonts w:ascii="Times New Roman" w:hAnsi="Times New Roman" w:cs="Times New Roman"/>
          <w:sz w:val="24"/>
          <w:szCs w:val="24"/>
        </w:rPr>
        <w:t>Попробуйте сформулировать проще, дружелюбнее и более простым языком;</w:t>
      </w:r>
    </w:p>
    <w:p w:rsidR="00900D33" w:rsidRPr="00AD1525" w:rsidRDefault="00900D33" w:rsidP="00A368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>Разработки – фраза с отглагольным существительным. Замените на глагол;</w:t>
      </w:r>
    </w:p>
    <w:p w:rsidR="00900D33" w:rsidRPr="00AD1525" w:rsidRDefault="00900D33" w:rsidP="00A3685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D1525">
        <w:rPr>
          <w:rFonts w:ascii="Times New Roman" w:hAnsi="Times New Roman" w:cs="Times New Roman"/>
          <w:sz w:val="24"/>
          <w:szCs w:val="24"/>
        </w:rPr>
        <w:t>Принципиальную</w:t>
      </w:r>
      <w:proofErr w:type="gramEnd"/>
      <w:r w:rsidRPr="00AD1525">
        <w:rPr>
          <w:rFonts w:ascii="Times New Roman" w:hAnsi="Times New Roman" w:cs="Times New Roman"/>
          <w:sz w:val="24"/>
          <w:szCs w:val="24"/>
        </w:rPr>
        <w:t xml:space="preserve"> – необъективная оценка. Лучше удалит или доказать фактами;</w:t>
      </w:r>
    </w:p>
    <w:p w:rsidR="00900D33" w:rsidRPr="00AD1525" w:rsidRDefault="00900D33" w:rsidP="00900D3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 xml:space="preserve"> Процесса управления - Канцеляризм. </w:t>
      </w:r>
      <w:r w:rsidRPr="00AD1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имеется в виду </w:t>
      </w:r>
      <w:r w:rsidRPr="00AD1525">
        <w:rPr>
          <w:rFonts w:ascii="Times New Roman" w:eastAsia="Times New Roman" w:hAnsi="Times New Roman" w:cs="Times New Roman"/>
          <w:sz w:val="24"/>
          <w:szCs w:val="24"/>
          <w:lang w:eastAsia="ru-RU"/>
        </w:rPr>
        <w:t>«этот», то лучше либо убрать, либо написать проще.</w:t>
      </w:r>
    </w:p>
    <w:p w:rsidR="00900D33" w:rsidRPr="00AD1525" w:rsidRDefault="00900D33" w:rsidP="00900D33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D152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3) Построение разделов научного текста.</w:t>
      </w:r>
    </w:p>
    <w:p w:rsidR="00BE7CEB" w:rsidRPr="00AD1525" w:rsidRDefault="00BE7CEB" w:rsidP="00900D3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1525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Основными разделами статьи являются:</w:t>
      </w:r>
    </w:p>
    <w:p w:rsidR="00900D33" w:rsidRPr="00AD1525" w:rsidRDefault="00BE7CEB" w:rsidP="00BE7CE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1525">
        <w:rPr>
          <w:rFonts w:ascii="Times New Roman" w:hAnsi="Times New Roman" w:cs="Times New Roman"/>
          <w:sz w:val="24"/>
          <w:szCs w:val="24"/>
          <w:shd w:val="clear" w:color="auto" w:fill="FFFFFF"/>
        </w:rPr>
        <w:t>Введение</w:t>
      </w:r>
    </w:p>
    <w:p w:rsidR="00BE7CEB" w:rsidRPr="00AD1525" w:rsidRDefault="00BE7CEB" w:rsidP="00BE7CEB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AD15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Основная часть, где авторы </w:t>
      </w:r>
      <w:r w:rsidRPr="00AD1525">
        <w:rPr>
          <w:rFonts w:ascii="Times New Roman" w:hAnsi="Times New Roman" w:cs="Times New Roman"/>
          <w:sz w:val="24"/>
          <w:szCs w:val="24"/>
        </w:rPr>
        <w:t>статьи изучают сущности исследуемого явления, описании характерных признаков корпоративного обучения как эффективного ресурса для развития как профессионально-личностных качеств отдельного педагога, так и педагогического коллектива в целом. На основе анализа отечественных и зарубежных исследований в статье приводятся результаты изучения корпоративного обучения учителя как педагогического явления, дается анализ применения данной формы в процессе повышения профессиональной компетентности педагога в условиях непрерывного образования.</w:t>
      </w:r>
    </w:p>
    <w:p w:rsidR="00BE7CEB" w:rsidRPr="00AD1525" w:rsidRDefault="00BE7CEB" w:rsidP="00BE7CE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</w:rPr>
        <w:t>Заключение</w:t>
      </w:r>
    </w:p>
    <w:p w:rsidR="00BE7CEB" w:rsidRPr="00AD1525" w:rsidRDefault="00BE7CEB" w:rsidP="00BE7CEB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D152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4) Цитирование.</w:t>
      </w:r>
    </w:p>
    <w:p w:rsidR="00BE7CEB" w:rsidRPr="00AD1525" w:rsidRDefault="00BE7CEB" w:rsidP="00BE7CE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1525">
        <w:rPr>
          <w:rFonts w:ascii="Times New Roman" w:hAnsi="Times New Roman" w:cs="Times New Roman"/>
          <w:sz w:val="24"/>
          <w:szCs w:val="24"/>
          <w:shd w:val="clear" w:color="auto" w:fill="FFFFFF"/>
        </w:rPr>
        <w:t>Ссылки в тексте на внешние источники и ресурсы соблюдены всеми правилами написания научного текста. Прямого цитирования в тексте нет.</w:t>
      </w:r>
    </w:p>
    <w:p w:rsidR="00BE7CEB" w:rsidRPr="00AD1525" w:rsidRDefault="00BE7CEB" w:rsidP="00BE7CEB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D152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5) Доказательство или опровержение выдвинутого положения.</w:t>
      </w:r>
    </w:p>
    <w:p w:rsidR="00BE7CEB" w:rsidRPr="00AD1525" w:rsidRDefault="00B94C48" w:rsidP="00BE7CEB">
      <w:pPr>
        <w:rPr>
          <w:rFonts w:ascii="Times New Roman" w:hAnsi="Times New Roman" w:cs="Times New Roman"/>
          <w:sz w:val="24"/>
          <w:szCs w:val="24"/>
        </w:rPr>
      </w:pPr>
      <w:r w:rsidRPr="00AD15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Статья имеет четкую структуру исследуемой </w:t>
      </w:r>
      <w:r w:rsidR="00AB0851" w:rsidRPr="00AD1525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проблемы, доказательства</w:t>
      </w:r>
      <w:r w:rsidRPr="00AD15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представлены в виде </w:t>
      </w:r>
      <w:r w:rsidRPr="00AD1525">
        <w:rPr>
          <w:rFonts w:ascii="Times New Roman" w:hAnsi="Times New Roman" w:cs="Times New Roman"/>
          <w:sz w:val="24"/>
          <w:szCs w:val="24"/>
        </w:rPr>
        <w:t>результатов работы команд педагогов в процессе корпоративного обучения.</w:t>
      </w:r>
    </w:p>
    <w:p w:rsidR="00B94C48" w:rsidRPr="00AD1525" w:rsidRDefault="00B94C48" w:rsidP="00BE7CEB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D1525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AD152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 Информационные технологии анализа и коррекции стиля текста.</w:t>
      </w:r>
    </w:p>
    <w:p w:rsidR="00B94C48" w:rsidRPr="00AD1525" w:rsidRDefault="00B94C48" w:rsidP="00BE7CEB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73DA5" w:rsidRPr="00AD1525" w:rsidRDefault="00AB0851" w:rsidP="00AB0851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AD1525">
        <w:rPr>
          <w:rFonts w:ascii="Times New Roman" w:hAnsi="Times New Roman" w:cs="Times New Roman"/>
          <w:sz w:val="24"/>
          <w:szCs w:val="24"/>
        </w:rPr>
        <w:t xml:space="preserve">Для тех, кто желает соответствовать информационному </w:t>
      </w:r>
      <w:proofErr w:type="gramStart"/>
      <w:r w:rsidRPr="00AD1525">
        <w:rPr>
          <w:rFonts w:ascii="Times New Roman" w:hAnsi="Times New Roman" w:cs="Times New Roman"/>
          <w:sz w:val="24"/>
          <w:szCs w:val="24"/>
        </w:rPr>
        <w:t>стилю</w:t>
      </w:r>
      <w:proofErr w:type="gramEnd"/>
      <w:r w:rsidRPr="00AD1525">
        <w:rPr>
          <w:rFonts w:ascii="Times New Roman" w:hAnsi="Times New Roman" w:cs="Times New Roman"/>
          <w:sz w:val="24"/>
          <w:szCs w:val="24"/>
        </w:rPr>
        <w:t xml:space="preserve"> и не уверен в своем изложении, существует сервис по проверки текста на словесный мусор и синтаксис. Вставляете текст в поле и получаете оценку на соответствие </w:t>
      </w:r>
      <w:proofErr w:type="spellStart"/>
      <w:r w:rsidRPr="00AD1525">
        <w:rPr>
          <w:rFonts w:ascii="Times New Roman" w:hAnsi="Times New Roman" w:cs="Times New Roman"/>
          <w:sz w:val="24"/>
          <w:szCs w:val="24"/>
        </w:rPr>
        <w:t>инфостилю</w:t>
      </w:r>
      <w:proofErr w:type="spellEnd"/>
      <w:r w:rsidRPr="00AD1525">
        <w:rPr>
          <w:rFonts w:ascii="Times New Roman" w:hAnsi="Times New Roman" w:cs="Times New Roman"/>
          <w:sz w:val="24"/>
          <w:szCs w:val="24"/>
        </w:rPr>
        <w:t xml:space="preserve"> по "шкале </w:t>
      </w:r>
      <w:proofErr w:type="spellStart"/>
      <w:r w:rsidRPr="00AD1525">
        <w:rPr>
          <w:rFonts w:ascii="Times New Roman" w:hAnsi="Times New Roman" w:cs="Times New Roman"/>
          <w:sz w:val="24"/>
          <w:szCs w:val="24"/>
        </w:rPr>
        <w:t>Главреда</w:t>
      </w:r>
      <w:proofErr w:type="spellEnd"/>
      <w:r w:rsidRPr="00AD1525">
        <w:rPr>
          <w:rFonts w:ascii="Times New Roman" w:hAnsi="Times New Roman" w:cs="Times New Roman"/>
          <w:sz w:val="24"/>
          <w:szCs w:val="24"/>
        </w:rPr>
        <w:t xml:space="preserve">". Система выделит все сомнительные слова, словосочетания и кривые </w:t>
      </w:r>
      <w:r w:rsidRPr="00AD1525">
        <w:rPr>
          <w:rFonts w:ascii="Times New Roman" w:hAnsi="Times New Roman" w:cs="Times New Roman"/>
          <w:sz w:val="24"/>
          <w:szCs w:val="24"/>
        </w:rPr>
        <w:lastRenderedPageBreak/>
        <w:t xml:space="preserve">конструкции в тексте и предложит объяснение проблемы, а так же её возможное решение. Благодаря этому, можно оптимизировать текст, упростить его, сделать легким, более понятным и интересным. </w:t>
      </w:r>
      <w:r w:rsidRPr="00AD152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Кроме этого, сервис сразу показывает количество знаков, слов и предложений.</w:t>
      </w:r>
      <w:r w:rsidR="00273DA5" w:rsidRPr="00AD152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proofErr w:type="spellStart"/>
      <w:r w:rsidR="00273DA5" w:rsidRPr="00AD152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Главред</w:t>
      </w:r>
      <w:proofErr w:type="spellEnd"/>
      <w:r w:rsidR="00273DA5" w:rsidRPr="00AD152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не проверяет на орфографию и пунктуацию, хотя в некоторых случаях фразы с большим количеством пунктуационных знаков «подсветит».</w:t>
      </w:r>
      <w:bookmarkStart w:id="0" w:name="_GoBack"/>
      <w:bookmarkEnd w:id="0"/>
    </w:p>
    <w:p w:rsidR="00BE7CEB" w:rsidRPr="00AD1525" w:rsidRDefault="00273DA5" w:rsidP="00AB0851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AD152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пример:</w:t>
      </w:r>
    </w:p>
    <w:p w:rsidR="00273DA5" w:rsidRPr="00AD1525" w:rsidRDefault="00273DA5" w:rsidP="00AB0851">
      <w:pPr>
        <w:rPr>
          <w:rFonts w:ascii="Times New Roman" w:hAnsi="Times New Roman" w:cs="Times New Roman"/>
          <w:sz w:val="24"/>
          <w:szCs w:val="24"/>
        </w:rPr>
      </w:pPr>
    </w:p>
    <w:p w:rsidR="00BE7CEB" w:rsidRPr="00AD1525" w:rsidRDefault="00AD1525" w:rsidP="00AB08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-889635</wp:posOffset>
            </wp:positionH>
            <wp:positionV relativeFrom="paragraph">
              <wp:posOffset>70485</wp:posOffset>
            </wp:positionV>
            <wp:extent cx="7312025" cy="2600325"/>
            <wp:effectExtent l="19050" t="0" r="317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1-12-14_09-48-2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202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E7CEB" w:rsidRPr="00AD1525" w:rsidSect="0012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60355"/>
    <w:multiLevelType w:val="hybridMultilevel"/>
    <w:tmpl w:val="EDA44D66"/>
    <w:lvl w:ilvl="0" w:tplc="FD4628EA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60DF3"/>
    <w:multiLevelType w:val="multilevel"/>
    <w:tmpl w:val="C994DCD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3683833"/>
    <w:multiLevelType w:val="hybridMultilevel"/>
    <w:tmpl w:val="FE22F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03374"/>
    <w:multiLevelType w:val="hybridMultilevel"/>
    <w:tmpl w:val="67742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B9C"/>
    <w:rsid w:val="0012278B"/>
    <w:rsid w:val="00273DA5"/>
    <w:rsid w:val="003D3D17"/>
    <w:rsid w:val="004D51CB"/>
    <w:rsid w:val="005F53CB"/>
    <w:rsid w:val="006D12C0"/>
    <w:rsid w:val="00743F8A"/>
    <w:rsid w:val="007A77D3"/>
    <w:rsid w:val="007C3921"/>
    <w:rsid w:val="008E4488"/>
    <w:rsid w:val="00900D33"/>
    <w:rsid w:val="00A36852"/>
    <w:rsid w:val="00AB0851"/>
    <w:rsid w:val="00AD1525"/>
    <w:rsid w:val="00B35C49"/>
    <w:rsid w:val="00B94C48"/>
    <w:rsid w:val="00BE7CEB"/>
    <w:rsid w:val="00C70C4F"/>
    <w:rsid w:val="00D42B9C"/>
    <w:rsid w:val="00E40E07"/>
    <w:rsid w:val="00FB5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8B"/>
  </w:style>
  <w:style w:type="paragraph" w:styleId="1">
    <w:name w:val="heading 1"/>
    <w:basedOn w:val="a"/>
    <w:link w:val="10"/>
    <w:uiPriority w:val="9"/>
    <w:qFormat/>
    <w:rsid w:val="00A368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92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C3921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7C3921"/>
    <w:pPr>
      <w:ind w:left="720"/>
      <w:contextualSpacing/>
    </w:pPr>
  </w:style>
  <w:style w:type="character" w:customStyle="1" w:styleId="stats-score">
    <w:name w:val="stats-score"/>
    <w:basedOn w:val="a0"/>
    <w:rsid w:val="007C3921"/>
  </w:style>
  <w:style w:type="character" w:customStyle="1" w:styleId="stats-score-suffix">
    <w:name w:val="stats-score-suffix"/>
    <w:basedOn w:val="a0"/>
    <w:rsid w:val="007C3921"/>
  </w:style>
  <w:style w:type="character" w:customStyle="1" w:styleId="stats-stopwords">
    <w:name w:val="stats-stopwords"/>
    <w:basedOn w:val="a0"/>
    <w:rsid w:val="005F53CB"/>
  </w:style>
  <w:style w:type="character" w:customStyle="1" w:styleId="stats-stopwords-suffix">
    <w:name w:val="stats-stopwords-suffix"/>
    <w:basedOn w:val="a0"/>
    <w:rsid w:val="005F53CB"/>
  </w:style>
  <w:style w:type="character" w:customStyle="1" w:styleId="stats-sections-prefix">
    <w:name w:val="stats-sections-prefix"/>
    <w:basedOn w:val="a0"/>
    <w:rsid w:val="005F53CB"/>
  </w:style>
  <w:style w:type="character" w:customStyle="1" w:styleId="stats-sections">
    <w:name w:val="stats-sections"/>
    <w:basedOn w:val="a0"/>
    <w:rsid w:val="005F53CB"/>
  </w:style>
  <w:style w:type="character" w:styleId="a6">
    <w:name w:val="Emphasis"/>
    <w:basedOn w:val="a0"/>
    <w:uiPriority w:val="20"/>
    <w:qFormat/>
    <w:rsid w:val="005F53C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368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5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cyberleninka.ru/article/n/korporativnoe-obuchenie-pedagogov-kak-resurs-povysheniya-professionalnoy-kompetentnosti/view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Пользователь</cp:lastModifiedBy>
  <cp:revision>4</cp:revision>
  <dcterms:created xsi:type="dcterms:W3CDTF">2021-12-14T05:04:00Z</dcterms:created>
  <dcterms:modified xsi:type="dcterms:W3CDTF">2021-12-27T07:47:00Z</dcterms:modified>
</cp:coreProperties>
</file>