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F8E564" w14:textId="77777777" w:rsidR="00960B9A" w:rsidRDefault="00AF6E7E" w:rsidP="00AF6E7E">
      <w:pPr>
        <w:pStyle w:val="10"/>
        <w:spacing w:after="200" w:line="276" w:lineRule="auto"/>
        <w:jc w:val="center"/>
      </w:pPr>
      <w:r>
        <w:t xml:space="preserve">МИНИСТЕРСТВО НАУКИ И ВЫСШЕГО ОБРАЗОВАНИЯ РОССИЙСКОЙ ФЕДЕРАЦИИ </w:t>
      </w:r>
    </w:p>
    <w:p w14:paraId="7184DACF" w14:textId="77777777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0B1F139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66770FB7" w14:textId="6E09F64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1056AE">
        <w:rPr>
          <w:b/>
          <w:sz w:val="22"/>
          <w:szCs w:val="22"/>
        </w:rPr>
        <w:t>эксплуатационная</w:t>
      </w:r>
      <w:r>
        <w:rPr>
          <w:b/>
          <w:sz w:val="22"/>
          <w:szCs w:val="22"/>
        </w:rPr>
        <w:t>)</w:t>
      </w: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63C8B799" w14:textId="421ED24C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Студента   </w:t>
      </w:r>
      <w:r w:rsidR="00C70641">
        <w:rPr>
          <w:color w:val="000000"/>
          <w:sz w:val="22"/>
          <w:szCs w:val="22"/>
          <w:u w:val="single"/>
        </w:rPr>
        <w:t xml:space="preserve">       </w:t>
      </w:r>
      <w:r w:rsidR="00B939D7">
        <w:rPr>
          <w:color w:val="000000"/>
          <w:sz w:val="22"/>
          <w:szCs w:val="22"/>
          <w:u w:val="single"/>
        </w:rPr>
        <w:t>Мельникова Федора</w:t>
      </w:r>
      <w:r w:rsidR="00C70641">
        <w:rPr>
          <w:color w:val="000000"/>
          <w:sz w:val="22"/>
          <w:szCs w:val="22"/>
          <w:u w:val="single"/>
        </w:rPr>
        <w:t xml:space="preserve">                         </w:t>
      </w:r>
      <w:r>
        <w:rPr>
          <w:color w:val="000000"/>
          <w:sz w:val="22"/>
          <w:szCs w:val="22"/>
        </w:rPr>
        <w:tab/>
      </w:r>
      <w:r w:rsidRPr="00C70641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14:paraId="263845FB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(Фамилия, имя)</w:t>
      </w:r>
    </w:p>
    <w:p w14:paraId="57E16DCC" w14:textId="745E78E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C70641">
        <w:rPr>
          <w:color w:val="000000"/>
          <w:sz w:val="22"/>
          <w:szCs w:val="22"/>
          <w:u w:val="single"/>
        </w:rPr>
        <w:t xml:space="preserve">       </w:t>
      </w:r>
      <w:r w:rsidR="00ED4A90">
        <w:rPr>
          <w:color w:val="000000"/>
          <w:sz w:val="22"/>
          <w:szCs w:val="22"/>
          <w:u w:val="single"/>
        </w:rPr>
        <w:t xml:space="preserve">Жуков Николай Николаевич, </w:t>
      </w:r>
      <w:r w:rsidR="00ED4A90" w:rsidRPr="00ED4A90">
        <w:rPr>
          <w:color w:val="000000"/>
          <w:sz w:val="22"/>
          <w:szCs w:val="22"/>
          <w:u w:val="single"/>
        </w:rPr>
        <w:t xml:space="preserve">к. ф.-м. н., доцент кафедры </w:t>
      </w:r>
      <w:proofErr w:type="spellStart"/>
      <w:r w:rsidR="00ED4A90" w:rsidRPr="00ED4A90">
        <w:rPr>
          <w:color w:val="000000"/>
          <w:sz w:val="22"/>
          <w:szCs w:val="22"/>
          <w:u w:val="single"/>
        </w:rPr>
        <w:t>ИТиЭО</w:t>
      </w:r>
      <w:proofErr w:type="spellEnd"/>
      <w:r w:rsidR="00C70641">
        <w:rPr>
          <w:color w:val="000000"/>
          <w:sz w:val="22"/>
          <w:szCs w:val="22"/>
          <w:u w:val="single"/>
        </w:rPr>
        <w:tab/>
      </w:r>
      <w:bookmarkStart w:id="0" w:name="_GoBack"/>
      <w:bookmarkEnd w:id="0"/>
      <w:r w:rsidR="00C70641">
        <w:rPr>
          <w:color w:val="000000"/>
          <w:sz w:val="22"/>
          <w:szCs w:val="22"/>
          <w:u w:val="single"/>
        </w:rPr>
        <w:tab/>
      </w:r>
    </w:p>
    <w:p w14:paraId="7E3E0D1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</w:t>
      </w:r>
      <w:r>
        <w:rPr>
          <w:sz w:val="22"/>
          <w:szCs w:val="22"/>
          <w:vertAlign w:val="superscript"/>
        </w:rPr>
        <w:t>Фамилия, имя, отчество, ученое звание и степень, должность</w:t>
      </w:r>
      <w:r>
        <w:rPr>
          <w:color w:val="000000"/>
          <w:sz w:val="22"/>
          <w:szCs w:val="22"/>
          <w:vertAlign w:val="superscript"/>
        </w:rPr>
        <w:t>)</w:t>
      </w:r>
    </w:p>
    <w:p w14:paraId="2D8A01DB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275ECD3" w14:textId="363AAFC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Утверждено приказом  ФГБОУ ВО «РГПУ им. А. И. Герц</w:t>
      </w:r>
      <w:r w:rsidR="00C60D14">
        <w:rPr>
          <w:color w:val="000000"/>
          <w:sz w:val="22"/>
          <w:szCs w:val="22"/>
        </w:rPr>
        <w:t>ена» №_______________ «___» ____</w:t>
      </w:r>
      <w:r w:rsidR="00914035">
        <w:rPr>
          <w:color w:val="000000"/>
          <w:sz w:val="22"/>
          <w:szCs w:val="22"/>
        </w:rPr>
        <w:t>__20_</w:t>
      </w:r>
      <w:r>
        <w:rPr>
          <w:sz w:val="22"/>
          <w:szCs w:val="22"/>
        </w:rPr>
        <w:t xml:space="preserve">__ </w:t>
      </w:r>
      <w:r>
        <w:rPr>
          <w:color w:val="000000"/>
          <w:sz w:val="22"/>
          <w:szCs w:val="22"/>
        </w:rPr>
        <w:t xml:space="preserve"> г.</w:t>
      </w:r>
    </w:p>
    <w:p w14:paraId="210B3252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___________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554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 xml:space="preserve">Изучить и проанализировать печатные и </w:t>
            </w:r>
            <w:proofErr w:type="spellStart"/>
            <w:r>
              <w:rPr>
                <w:color w:val="000000"/>
              </w:rPr>
              <w:t>Internet</w:t>
            </w:r>
            <w:proofErr w:type="spellEnd"/>
            <w:r>
              <w:rPr>
                <w:color w:val="000000"/>
              </w:rPr>
              <w:t>-источники по философским проблемам информатики</w:t>
            </w:r>
          </w:p>
          <w:p w14:paraId="4FA25DA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FE05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Найти не менее 7 источников и составить аннотированный список (в группе) (опубликовать в электронном портфолио, ссылка в отчете)</w:t>
            </w:r>
          </w:p>
          <w:p w14:paraId="677ED33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Оформить согласно ГОСТу:</w:t>
            </w:r>
          </w:p>
          <w:p w14:paraId="077A65EA" w14:textId="77777777" w:rsidR="00960B9A" w:rsidRDefault="00C706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hyperlink r:id="rId5">
              <w:r w:rsidR="00AF6E7E">
                <w:rPr>
                  <w:color w:val="1155CC"/>
                  <w:u w:val="single"/>
                </w:rPr>
                <w:t>http://kodaktor.ru/ref.pdf</w:t>
              </w:r>
            </w:hyperlink>
            <w:r w:rsidR="00AF6E7E">
              <w:t xml:space="preserve"> </w:t>
            </w:r>
          </w:p>
          <w:p w14:paraId="7DA46F90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0AA8C529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  <w:lang w:val="en-US"/>
              </w:rPr>
              <w:t>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4C98C937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03.02.2020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110D2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1.2. Выделить важные этапы в истории развития информатики и их социальные последствия.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F33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Представить в виде схемы (интеллект-карта) </w:t>
            </w:r>
          </w:p>
          <w:p w14:paraId="5189A04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(опубликовать в электронном портфолио, ссылка в отчете)</w:t>
            </w:r>
          </w:p>
          <w:p w14:paraId="27D79B0B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3119521C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04.02.2020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1E41D412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04.02.2020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67E6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Изучить стандарты и спецификации в сфере ИТ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2C19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Аннотированный список (в группе)</w:t>
            </w:r>
          </w:p>
          <w:p w14:paraId="7128977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70292B22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058E47A0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05.02.2020</w:t>
            </w:r>
          </w:p>
        </w:tc>
      </w:tr>
      <w:tr w:rsidR="00960B9A" w14:paraId="176A8647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166D6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1.4. Изучить и освоить комплекс физических упражнений для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E9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6FA81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BEDCF" w14:textId="7C67D307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E740" w14:textId="71AE4AE2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ED4A90">
              <w:rPr>
                <w:color w:val="000000"/>
                <w:sz w:val="20"/>
                <w:szCs w:val="20"/>
              </w:rPr>
              <w:t>06.</w:t>
            </w:r>
            <w:r>
              <w:rPr>
                <w:color w:val="000000"/>
                <w:sz w:val="20"/>
                <w:szCs w:val="20"/>
                <w:lang w:val="en-US"/>
              </w:rPr>
              <w:t>02</w:t>
            </w:r>
            <w:r w:rsidRPr="00ED4A90">
              <w:rPr>
                <w:color w:val="000000"/>
                <w:sz w:val="20"/>
                <w:szCs w:val="20"/>
              </w:rPr>
              <w:t>.2020</w:t>
            </w:r>
          </w:p>
        </w:tc>
      </w:tr>
      <w:tr w:rsidR="00960B9A" w14:paraId="404CBD6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075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t xml:space="preserve">1.5. </w:t>
            </w:r>
            <w:r>
              <w:rPr>
                <w:color w:val="000000"/>
              </w:rPr>
              <w:t>Изучить и освоить гимнастику для глаз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D761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упражнениями</w:t>
            </w:r>
          </w:p>
          <w:p w14:paraId="7B89362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C371" w14:textId="269D8612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07.02.2020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CA117" w14:textId="288F46B2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07.02.2020</w:t>
            </w:r>
          </w:p>
        </w:tc>
      </w:tr>
      <w:tr w:rsidR="00960B9A" w14:paraId="2851DFC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0924" w14:textId="77777777" w:rsidR="00960B9A" w:rsidRDefault="00AF6E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1.6. Изучить Инструкцию по охране труда программиста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7E4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Ссылка на информационный ресурс </w:t>
            </w:r>
          </w:p>
          <w:p w14:paraId="3B4509B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99A9" w14:textId="57B6F237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C7DA" w14:textId="46E4742F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08.02.2020</w:t>
            </w:r>
          </w:p>
        </w:tc>
      </w:tr>
      <w:tr w:rsidR="00960B9A" w14:paraId="7034DEF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5FC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1.7. </w:t>
            </w:r>
            <w:r>
              <w:rPr>
                <w:color w:val="000000"/>
              </w:rPr>
              <w:t>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14:paraId="3E2165F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Инженер-программист (программист)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E5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Ссылка на информационный ресурс</w:t>
            </w:r>
          </w:p>
          <w:p w14:paraId="4363708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0BB0" w14:textId="4046C08F" w:rsidR="00ED4A90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10.02.2020</w:t>
            </w:r>
          </w:p>
          <w:p w14:paraId="42116407" w14:textId="77777777" w:rsidR="00960B9A" w:rsidRPr="00ED4A90" w:rsidRDefault="00960B9A" w:rsidP="00ED4A90"/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498F" w14:textId="1D782DA1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10.02.2020</w:t>
            </w:r>
          </w:p>
        </w:tc>
      </w:tr>
      <w:tr w:rsidR="00960B9A" w14:paraId="20BEB73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B3A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>1.8. Проанализировать</w:t>
            </w:r>
            <w:r>
              <w:rPr>
                <w:color w:val="000000"/>
              </w:rPr>
              <w:t xml:space="preserve"> справочн</w:t>
            </w:r>
            <w:r>
              <w:t>ую</w:t>
            </w:r>
            <w:r>
              <w:rPr>
                <w:color w:val="000000"/>
              </w:rPr>
              <w:t xml:space="preserve"> систем</w:t>
            </w:r>
            <w:r>
              <w:t>у</w:t>
            </w:r>
            <w:r>
              <w:rPr>
                <w:color w:val="000000"/>
              </w:rPr>
              <w:t xml:space="preserve"> «Охрана труда»</w:t>
            </w:r>
          </w:p>
          <w:p w14:paraId="5406FCFB" w14:textId="77777777" w:rsidR="00AF6E7E" w:rsidRPr="00AF6E7E" w:rsidRDefault="00C706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6" w:anchor="/document/16/22020/bssPhr1/?of=copy-063d39f27a" w:history="1">
              <w:r w:rsidR="00AF6E7E" w:rsidRPr="0081658A">
                <w:rPr>
                  <w:rStyle w:val="ab"/>
                </w:rPr>
                <w:t>http://vip.1otruda.ru/#/document/16/22020/bssPhr1/?of=copy-063d39f27a</w:t>
              </w:r>
            </w:hyperlink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0C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писать интерфейс и возможности работы с системой (</w:t>
            </w:r>
            <w:r>
              <w:t xml:space="preserve">текстовый документ или презентация или </w:t>
            </w:r>
            <w:proofErr w:type="spellStart"/>
            <w:r>
              <w:t>скринкаст</w:t>
            </w:r>
            <w:proofErr w:type="spellEnd"/>
            <w:r>
              <w:rPr>
                <w:color w:val="000000"/>
              </w:rPr>
              <w:t>)</w:t>
            </w:r>
          </w:p>
          <w:p w14:paraId="21079E2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BB67B" w14:textId="63203494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64E0" w14:textId="2E9D05AB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11.02.2020</w:t>
            </w:r>
          </w:p>
        </w:tc>
      </w:tr>
      <w:tr w:rsidR="00960B9A" w14:paraId="4ACEE0BE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E07D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1.9. </w:t>
            </w:r>
            <w:r>
              <w:rPr>
                <w:color w:val="000000"/>
              </w:rPr>
              <w:t>Изучить Постановление Главного государственного санитарного врача РФ от 21.06.2016 N 81 "Об утверждении СанПиН 2.2.4.3359-16 "Санитарно-эпидемиологические</w:t>
            </w:r>
            <w:r>
              <w:t xml:space="preserve"> </w:t>
            </w:r>
            <w:r>
              <w:rPr>
                <w:color w:val="000000"/>
              </w:rPr>
              <w:t>требования к физическим факторам на рабочих местах" (вместе с "СанПиН 2.2.4.3359-16. Санитарно-эпидемиологические правила и нормативы...") (Зарегистрировано в Минюсте России 08.08.2016 N 43153)</w:t>
            </w:r>
          </w:p>
          <w:p w14:paraId="045F07C3" w14:textId="77777777" w:rsidR="00960B9A" w:rsidRDefault="00C7064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  <w:hyperlink r:id="rId7" w:history="1">
              <w:r w:rsidR="00AF6E7E" w:rsidRPr="0081658A">
                <w:rPr>
                  <w:rStyle w:val="ab"/>
                </w:rPr>
                <w:t>http://www.consultant.ru/document/cons_doc_LAW_203183/</w:t>
              </w:r>
            </w:hyperlink>
          </w:p>
          <w:p w14:paraId="4CB969FA" w14:textId="77777777" w:rsidR="00AF6E7E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871F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План (текстовый документ)</w:t>
            </w:r>
          </w:p>
          <w:p w14:paraId="6E0367EE" w14:textId="77777777" w:rsidR="00960B9A" w:rsidRDefault="00AF6E7E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  <w:p w14:paraId="13B71418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18A9D87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48D0" w14:textId="62525216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84EAC" w14:textId="1FFA7BF3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12.02.2020</w:t>
            </w:r>
          </w:p>
        </w:tc>
      </w:tr>
      <w:tr w:rsidR="00960B9A" w14:paraId="4B3FAA12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1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1.10. </w:t>
            </w:r>
            <w:r>
              <w:rPr>
                <w:color w:val="000000"/>
              </w:rPr>
              <w:t>Провести инсталляцию программного обеспечения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1A8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Алгоритм установки (текстовый документ)</w:t>
            </w:r>
          </w:p>
          <w:p w14:paraId="3137A8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630F" w14:textId="6773FE07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18AF" w14:textId="756FED53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13.02.2020</w:t>
            </w:r>
          </w:p>
        </w:tc>
      </w:tr>
      <w:tr w:rsidR="00960B9A" w14:paraId="3316D0C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C4CB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1.11. </w:t>
            </w:r>
            <w:r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73C2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 xml:space="preserve">Интеллект-карта </w:t>
            </w:r>
            <w:r>
              <w:rPr>
                <w:color w:val="000000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D9A71" w14:textId="5733AD17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A709" w14:textId="0ACFA1E8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14.02.2020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9AE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</w:t>
            </w:r>
            <w:r>
              <w:rPr>
                <w:color w:val="000000"/>
              </w:rPr>
              <w:t>Оценить эргономику рабочего места программиста (Параметры микроклимата, Освещение, расчет освещенности, шум и вибрация, электромагнитное и ионизирующее излучения, эргономические требования к рабочему месту, режим труда, расчет уровня шума)</w:t>
            </w:r>
          </w:p>
          <w:p w14:paraId="5F0727E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2.1. Сделать описание рабочего места программиста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9F9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Таблица (опубликовать в электронном портфолио, ссылка в отчете)</w:t>
            </w:r>
          </w:p>
          <w:p w14:paraId="5DA3DD7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7274CD6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05F84C06" w14:textId="77777777" w:rsidR="00960B9A" w:rsidRDefault="00AF6E7E">
            <w:pPr>
              <w:pStyle w:val="10"/>
            </w:pPr>
            <w:r>
              <w:t xml:space="preserve">Представить в виде схемы (интеллект-карта) </w:t>
            </w:r>
          </w:p>
          <w:p w14:paraId="21893BCD" w14:textId="77777777" w:rsidR="00960B9A" w:rsidRDefault="00AF6E7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>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6C4CB19C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1537676B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15.02.2020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309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2.2. </w:t>
            </w:r>
            <w:r>
              <w:rPr>
                <w:color w:val="000000"/>
              </w:rPr>
              <w:t xml:space="preserve">Разработать инструкцию «Первая медицинская помощь при </w:t>
            </w:r>
            <w:proofErr w:type="spellStart"/>
            <w:r>
              <w:rPr>
                <w:color w:val="000000"/>
              </w:rPr>
              <w:t>электротравме</w:t>
            </w:r>
            <w:proofErr w:type="spellEnd"/>
            <w:r>
              <w:rPr>
                <w:color w:val="000000"/>
              </w:rPr>
              <w:t xml:space="preserve"> на рабочем месте программиста»</w:t>
            </w:r>
          </w:p>
          <w:p w14:paraId="61579773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lastRenderedPageBreak/>
              <w:t xml:space="preserve">2.2. Изучить и оценить профессиональный кодекс этики ACM, IEEE </w:t>
            </w:r>
            <w:proofErr w:type="spellStart"/>
            <w:r>
              <w:t>Computer</w:t>
            </w:r>
            <w:proofErr w:type="spellEnd"/>
            <w:r>
              <w:t xml:space="preserve"> </w:t>
            </w:r>
            <w:proofErr w:type="spellStart"/>
            <w:r>
              <w:t>Society</w:t>
            </w:r>
            <w:proofErr w:type="spellEnd"/>
            <w:r>
              <w:t xml:space="preserve"> и других организаций.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F004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Конспект</w:t>
            </w:r>
            <w:r>
              <w:rPr>
                <w:color w:val="000000"/>
              </w:rPr>
              <w:t xml:space="preserve">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75417D17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7F97920B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15.02.2020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197D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>
              <w:rPr>
                <w:color w:val="000000"/>
              </w:rPr>
              <w:t xml:space="preserve">Изучить прикладное программное обеспечение информационно-вычислительной системы предприятия (организации). В этом разделе необходимо </w:t>
            </w:r>
            <w:r>
              <w:t>кратко</w:t>
            </w:r>
            <w:r>
              <w:rPr>
                <w:color w:val="000000"/>
              </w:rPr>
              <w:t xml:space="preserve">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</w:p>
          <w:p w14:paraId="5FDBF930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2.3. Изучить системное программное обеспечение информационно-вычислительной системы предприятия (организации).</w:t>
            </w:r>
          </w:p>
          <w:p w14:paraId="14F3829A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>Критерии:</w:t>
            </w:r>
          </w:p>
          <w:p w14:paraId="5CE61174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возможность одновременного выполнения нескольких приложений (однозадачные, многозадачные), для многозадачных ОС указать вид многозадачности (вытесняющая или </w:t>
            </w:r>
            <w:proofErr w:type="spellStart"/>
            <w:r>
              <w:t>невытесняющая</w:t>
            </w:r>
            <w:proofErr w:type="spellEnd"/>
            <w:r>
              <w:t>), имеется ли возможность многопоточного выполнения приложений; наличие механизмов защиты информации пользователей (одно-, или многопользовательская ОС), какими средствами производится защита информации в многопользовательских ОС (права доступа пользователей к файлам и каталогам, средства шифрования информации и т.д.); сетевые возможности ОС: тип сети, наличие специализированных функций ОС, выполняемых в сети (файл-сервер, принт-сервер, PROXY-сервер и т.д.).</w:t>
            </w:r>
          </w:p>
          <w:p w14:paraId="0138823C" w14:textId="77777777" w:rsidR="00960B9A" w:rsidRDefault="00AF6E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  <w:r>
              <w:t xml:space="preserve">Описать программы-утилиты, позволяющие: диагностировать состояние системы; восстанавливать </w:t>
            </w:r>
            <w:r>
              <w:lastRenderedPageBreak/>
              <w:t>работоспособность системы; оптимизировать работу компьютера.</w:t>
            </w:r>
          </w:p>
          <w:p w14:paraId="6FE8EB45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>Текстовый документ (опубликовать в электронном портфолио, ссылка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006BF48E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16C09" w14:textId="1369ACE0" w:rsidR="00960B9A" w:rsidRDefault="00ED4A90" w:rsidP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17.02.2020</w:t>
            </w: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1ABF1E56" w14:textId="77777777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858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2.4. </w:t>
            </w:r>
            <w:r>
              <w:rPr>
                <w:color w:val="000000"/>
              </w:rPr>
              <w:t xml:space="preserve">Изучить технические средства информационно-вычислительной системы предприятия (организации). </w:t>
            </w:r>
          </w:p>
          <w:p w14:paraId="0DE38EE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14:paraId="6DEDE020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Для ПК необходимо указать: </w:t>
            </w:r>
          </w:p>
          <w:p w14:paraId="59BC0BE8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</w:t>
            </w:r>
            <w:proofErr w:type="spellStart"/>
            <w:r>
              <w:rPr>
                <w:color w:val="000000"/>
              </w:rPr>
              <w:t>Ultra</w:t>
            </w:r>
            <w:proofErr w:type="spellEnd"/>
            <w:r>
              <w:rPr>
                <w:color w:val="000000"/>
              </w:rPr>
              <w:t>-ATA); модель видеокарты, объем видеопамяти; дополнительное оборудование (модемы, сетевые адаптеры и т.д.).</w:t>
            </w:r>
          </w:p>
          <w:p w14:paraId="1E21AC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14:paraId="0CF124C7" w14:textId="77777777" w:rsidR="00960B9A" w:rsidRDefault="00AF6E7E">
            <w:pPr>
              <w:pStyle w:val="10"/>
              <w:jc w:val="both"/>
            </w:pPr>
            <w:r>
              <w:t>2.4. Изучить локальную вычислительную сеть предприятия (организации). Критерии:</w:t>
            </w:r>
          </w:p>
          <w:p w14:paraId="1A1CAA41" w14:textId="77777777" w:rsidR="00960B9A" w:rsidRDefault="00AF6E7E">
            <w:pPr>
              <w:pStyle w:val="10"/>
              <w:jc w:val="both"/>
            </w:pPr>
            <w:r>
              <w:t>тип (</w:t>
            </w:r>
            <w:proofErr w:type="spellStart"/>
            <w:r>
              <w:t>одноранговая</w:t>
            </w:r>
            <w:proofErr w:type="spellEnd"/>
            <w:r>
              <w:t xml:space="preserve"> или иерархическая);</w:t>
            </w:r>
          </w:p>
          <w:p w14:paraId="58BC4FC9" w14:textId="77777777" w:rsidR="00960B9A" w:rsidRDefault="00AF6E7E">
            <w:pPr>
              <w:pStyle w:val="10"/>
              <w:jc w:val="both"/>
            </w:pPr>
            <w:r>
              <w:t>физическая топология сети; оборудование, использованное для построения сети (адаптеры, концентраторы, маршрутизаторы, коммутаторы, кабель и т.д.); протоколы, задействованные в сети (TCP/IP, IPX/SPX, NETBEUI и т.д.);</w:t>
            </w:r>
          </w:p>
          <w:p w14:paraId="4B4DB97F" w14:textId="77777777" w:rsidR="00960B9A" w:rsidRDefault="00AF6E7E">
            <w:pPr>
              <w:pStyle w:val="1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t>Также необходимо описать сервер сети, по пунктам, аналогично описанию ПК (см. предыдущее задание).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110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t>Текстовый документ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530B6" w14:textId="41255CBC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17.02.2020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7BE0" w14:textId="13FDCCBE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17.02.2020</w:t>
            </w: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Git-репозиторий</w:t>
            </w:r>
            <w:proofErr w:type="spellEnd"/>
            <w: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t>репозитория</w:t>
            </w:r>
            <w:proofErr w:type="spellEnd"/>
            <w:r>
              <w:t xml:space="preserve">: </w:t>
            </w:r>
            <w:hyperlink r:id="rId8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Ссылка на </w:t>
            </w:r>
            <w:proofErr w:type="spellStart"/>
            <w:r>
              <w:t>репозиторий</w:t>
            </w:r>
            <w:proofErr w:type="spellEnd"/>
            <w:r>
              <w:t xml:space="preserve">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hyperlink r:id="rId9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t xml:space="preserve">  в разделе, посвящённом результатам практики, а также в отчёте.</w:t>
            </w:r>
          </w:p>
          <w:p w14:paraId="71D7978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 xml:space="preserve"> ссылк</w:t>
            </w:r>
            <w:r>
              <w:t>у</w:t>
            </w:r>
            <w:r>
              <w:rPr>
                <w:color w:val="000000"/>
              </w:rPr>
              <w:t xml:space="preserve">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43513A62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18.02.2020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52DEC45B" w:rsidR="00960B9A" w:rsidRPr="00ED4A90" w:rsidRDefault="00ED4A9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18.02.2020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jdgxs" w:colFirst="0" w:colLast="0"/>
      <w:bookmarkEnd w:id="1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2F061C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B9A"/>
    <w:rsid w:val="001056AE"/>
    <w:rsid w:val="002F3EDD"/>
    <w:rsid w:val="007C4ECC"/>
    <w:rsid w:val="00830941"/>
    <w:rsid w:val="00914035"/>
    <w:rsid w:val="00960B9A"/>
    <w:rsid w:val="00AF6E7E"/>
    <w:rsid w:val="00B939D7"/>
    <w:rsid w:val="00C60D14"/>
    <w:rsid w:val="00C70641"/>
    <w:rsid w:val="00ED4A90"/>
    <w:rsid w:val="00EF2FEE"/>
    <w:rsid w:val="00FD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9AE9A953-AC14-47E6-BD5F-410AE344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.herzen.spb.ru/igossoudarev/cloud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20318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p.1otruda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kodaktor.ru/ref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oodle.herzen.spb.ru/course/view.php?id=60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1338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Fyodor</cp:lastModifiedBy>
  <cp:revision>9</cp:revision>
  <dcterms:created xsi:type="dcterms:W3CDTF">2020-02-17T09:39:00Z</dcterms:created>
  <dcterms:modified xsi:type="dcterms:W3CDTF">2020-02-19T16:35:00Z</dcterms:modified>
</cp:coreProperties>
</file>