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[регалии]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Власов Д.В.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Бражкина А.Д.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  <w:br w:type="textWrapping"/>
        <w:t xml:space="preserve">2022</w:t>
      </w:r>
    </w:p>
    <w:p w:rsidR="00000000" w:rsidDel="00000000" w:rsidP="00000000" w:rsidRDefault="00000000" w:rsidRPr="00000000" w14:paraId="0000002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60"/>
          <w:tab w:val="center" w:pos="4677"/>
        </w:tabs>
        <w:spacing w:after="0" w:before="48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5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A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866900" cy="1885950"/>
            <wp:effectExtent b="0" l="0" r="0" t="0"/>
            <wp:docPr id="1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85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60"/>
          <w:tab w:val="center" w:pos="4677"/>
        </w:tabs>
        <w:spacing w:after="0" w:before="48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335b8a"/>
          <w:sz w:val="32"/>
          <w:szCs w:val="32"/>
          <w:u w:val="none"/>
          <w:shd w:fill="auto" w:val="clear"/>
          <w:vertAlign w:val="baseline"/>
          <w:rtl w:val="0"/>
        </w:rPr>
        <w:t xml:space="preserve">II. Вариативная самостоятельная работа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интеллектуальные системы (Artificial intelligence);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биоинформатика (Bioinformatics);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когнитивные ИТ (Cognitive science);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вычислительная математика (Computational science);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компьютерные науки (Computer science);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технологии баз данных (Database engineering);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цифровые библиотеки (Digital library science);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компьютерная графика (Graphics);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before="0" w:line="276" w:lineRule="auto"/>
        <w:ind w:left="172" w:right="0" w:hanging="142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человеко-машинное взаимодействие (Human-computer interaction).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41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</w:rPr>
        <w:drawing>
          <wp:inline distB="114300" distT="114300" distL="114300" distR="114300">
            <wp:extent cx="1866900" cy="1885950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85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133350</wp:posOffset>
                </wp:positionV>
                <wp:extent cx="591503" cy="645983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328986" y="2895937"/>
                          <a:ext cx="1261625" cy="1379775"/>
                        </a:xfrm>
                        <a:custGeom>
                          <a:rect b="b" l="l" r="r" t="t"/>
                          <a:pathLst>
                            <a:path extrusionOk="0" h="55191" w="50465">
                              <a:moveTo>
                                <a:pt x="7871" y="24639"/>
                              </a:moveTo>
                              <a:cubicBezTo>
                                <a:pt x="4474" y="26337"/>
                                <a:pt x="1364" y="32100"/>
                                <a:pt x="3572" y="35190"/>
                              </a:cubicBezTo>
                              <a:cubicBezTo>
                                <a:pt x="6006" y="38597"/>
                                <a:pt x="13117" y="39322"/>
                                <a:pt x="16077" y="36362"/>
                              </a:cubicBezTo>
                              <a:cubicBezTo>
                                <a:pt x="19632" y="32807"/>
                                <a:pt x="15596" y="25176"/>
                                <a:pt x="11778" y="21904"/>
                              </a:cubicBezTo>
                              <a:cubicBezTo>
                                <a:pt x="7719" y="18425"/>
                                <a:pt x="539" y="16285"/>
                                <a:pt x="55" y="10962"/>
                              </a:cubicBezTo>
                              <a:cubicBezTo>
                                <a:pt x="-382" y="6162"/>
                                <a:pt x="9020" y="7283"/>
                                <a:pt x="13732" y="6273"/>
                              </a:cubicBezTo>
                              <a:cubicBezTo>
                                <a:pt x="16455" y="5689"/>
                                <a:pt x="20691" y="2220"/>
                                <a:pt x="21938" y="4710"/>
                              </a:cubicBezTo>
                              <a:cubicBezTo>
                                <a:pt x="22695" y="6221"/>
                                <a:pt x="20568" y="-6595"/>
                                <a:pt x="21548" y="14479"/>
                              </a:cubicBezTo>
                              <a:cubicBezTo>
                                <a:pt x="21918" y="22443"/>
                                <a:pt x="23501" y="30344"/>
                                <a:pt x="23501" y="38316"/>
                              </a:cubicBezTo>
                              <a:cubicBezTo>
                                <a:pt x="23501" y="42745"/>
                                <a:pt x="23501" y="47173"/>
                                <a:pt x="23501" y="51602"/>
                              </a:cubicBezTo>
                              <a:cubicBezTo>
                                <a:pt x="23501" y="52803"/>
                                <a:pt x="23885" y="55410"/>
                                <a:pt x="22720" y="55119"/>
                              </a:cubicBezTo>
                              <a:cubicBezTo>
                                <a:pt x="19923" y="54421"/>
                                <a:pt x="20423" y="49763"/>
                                <a:pt x="19985" y="46913"/>
                              </a:cubicBezTo>
                              <a:cubicBezTo>
                                <a:pt x="18896" y="39831"/>
                                <a:pt x="19147" y="32480"/>
                                <a:pt x="20375" y="25421"/>
                              </a:cubicBezTo>
                              <a:cubicBezTo>
                                <a:pt x="20940" y="22174"/>
                                <a:pt x="21171" y="13712"/>
                                <a:pt x="23501" y="16042"/>
                              </a:cubicBezTo>
                              <a:cubicBezTo>
                                <a:pt x="27388" y="19929"/>
                                <a:pt x="26150" y="26713"/>
                                <a:pt x="27409" y="32064"/>
                              </a:cubicBezTo>
                              <a:cubicBezTo>
                                <a:pt x="27824" y="33830"/>
                                <a:pt x="27642" y="37718"/>
                                <a:pt x="29363" y="37144"/>
                              </a:cubicBezTo>
                              <a:cubicBezTo>
                                <a:pt x="33066" y="35910"/>
                                <a:pt x="32697" y="30084"/>
                                <a:pt x="34443" y="26593"/>
                              </a:cubicBezTo>
                              <a:cubicBezTo>
                                <a:pt x="37245" y="20989"/>
                                <a:pt x="39857" y="15152"/>
                                <a:pt x="41086" y="9008"/>
                              </a:cubicBezTo>
                              <a:cubicBezTo>
                                <a:pt x="41714" y="5866"/>
                                <a:pt x="39052" y="-1855"/>
                                <a:pt x="36788" y="411"/>
                              </a:cubicBezTo>
                              <a:cubicBezTo>
                                <a:pt x="32292" y="4911"/>
                                <a:pt x="34140" y="12866"/>
                                <a:pt x="33271" y="19168"/>
                              </a:cubicBezTo>
                              <a:cubicBezTo>
                                <a:pt x="32488" y="24846"/>
                                <a:pt x="29833" y="31777"/>
                                <a:pt x="33271" y="36362"/>
                              </a:cubicBezTo>
                              <a:cubicBezTo>
                                <a:pt x="34606" y="38143"/>
                                <a:pt x="37439" y="34800"/>
                                <a:pt x="39523" y="34018"/>
                              </a:cubicBezTo>
                              <a:cubicBezTo>
                                <a:pt x="43110" y="32673"/>
                                <a:pt x="46908" y="31923"/>
                                <a:pt x="50465" y="30501"/>
                              </a:cubicBez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133350</wp:posOffset>
                </wp:positionV>
                <wp:extent cx="591503" cy="645983"/>
                <wp:effectExtent b="0" l="0" r="0" t="0"/>
                <wp:wrapNone/>
                <wp:docPr id="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503" cy="6459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1">
    <w:name w:val="heading 1"/>
    <w:basedOn w:val="a"/>
    <w:next w:val="a"/>
    <w:link w:val="10"/>
    <w:uiPriority w:val="9"/>
    <w:qFormat w:val="1"/>
    <w:rsid w:val="0018149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4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8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8149E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18149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qFZAli41XtDehhfacGk7xysdLg==">AMUW2mVck6opfSxET0Mnj+YV2c0pr4+pF4jol8I9m1/bgpNZYCkKeE3qZAxKdX9XmKS0ayZxY1xIXZ9i+PvLZxhuZnBfCOQcn0cqagWnnnGHlLC5dhrB6ZniegKhrWkwWOqIPgzusb6/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2021-01-23T13:23:00Z</dcterms:created>
  <dc:creator>Тусик</dc:creator>
</cp:coreProperties>
</file>