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63B4D" w14:textId="68AF2832" w:rsidR="002E5DA0" w:rsidRPr="002E5DA0" w:rsidRDefault="002E5DA0" w:rsidP="00381B69">
      <w:pPr>
        <w:ind w:firstLine="567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2E5DA0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ТЕМА ДИССЕРТАЦИИ: Исследование видеороликов как дидактического средства для организации качественной профессиональной подготовки IT-специалистов.</w:t>
      </w:r>
    </w:p>
    <w:p w14:paraId="22A5E7F3" w14:textId="51C00A53" w:rsidR="002E5DA0" w:rsidRPr="002E5DA0" w:rsidRDefault="002E5DA0" w:rsidP="002E5DA0">
      <w:pPr>
        <w:ind w:firstLine="567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14:paraId="4F590312" w14:textId="2B3D7930" w:rsidR="002E5DA0" w:rsidRPr="00381B69" w:rsidRDefault="002E5DA0" w:rsidP="002E5DA0">
      <w:pPr>
        <w:ind w:firstLine="567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 w:rsidRPr="00381B69">
        <w:rPr>
          <w:rFonts w:ascii="Times New Roman" w:hAnsi="Times New Roman" w:cs="Times New Roman"/>
          <w:b/>
          <w:bCs/>
          <w:sz w:val="32"/>
          <w:szCs w:val="32"/>
          <w:lang w:val="ru-RU"/>
        </w:rPr>
        <w:t>Глоссарий</w:t>
      </w:r>
      <w:r w:rsidR="00273D64">
        <w:rPr>
          <w:rStyle w:val="FootnoteReference"/>
          <w:rFonts w:ascii="Times New Roman" w:hAnsi="Times New Roman" w:cs="Times New Roman"/>
          <w:b/>
          <w:bCs/>
          <w:sz w:val="32"/>
          <w:szCs w:val="32"/>
          <w:lang w:val="ru-RU"/>
        </w:rPr>
        <w:footnoteReference w:id="1"/>
      </w:r>
      <w:r w:rsidR="00273D64">
        <w:rPr>
          <w:rStyle w:val="FootnoteReference"/>
          <w:rFonts w:ascii="Times New Roman" w:hAnsi="Times New Roman" w:cs="Times New Roman"/>
          <w:b/>
          <w:bCs/>
          <w:sz w:val="32"/>
          <w:szCs w:val="32"/>
          <w:lang w:val="ru-RU"/>
        </w:rPr>
        <w:footnoteReference w:id="2"/>
      </w:r>
    </w:p>
    <w:p w14:paraId="18144499" w14:textId="5C984F36" w:rsidR="002E5DA0" w:rsidRPr="002E5DA0" w:rsidRDefault="002E5DA0" w:rsidP="002E5DA0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47D193CA" w14:textId="77777777" w:rsidR="00381B69" w:rsidRDefault="00381B69" w:rsidP="00381B69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ED8">
        <w:rPr>
          <w:rFonts w:ascii="Times New Roman" w:hAnsi="Times New Roman" w:cs="Times New Roman"/>
          <w:b/>
          <w:bCs/>
          <w:sz w:val="28"/>
          <w:szCs w:val="28"/>
          <w:lang w:val="ru-RU"/>
        </w:rPr>
        <w:t>IT-специалист</w:t>
      </w:r>
      <w:r w:rsidRPr="00380ED8">
        <w:rPr>
          <w:rFonts w:ascii="Times New Roman" w:hAnsi="Times New Roman" w:cs="Times New Roman"/>
          <w:sz w:val="28"/>
          <w:szCs w:val="28"/>
          <w:lang w:val="ru-RU"/>
        </w:rPr>
        <w:t xml:space="preserve"> — это профессионал, специализирующийся в области информационных технологий</w:t>
      </w:r>
      <w:r w:rsidRPr="00380ED8">
        <w:rPr>
          <w:rFonts w:ascii="Times New Roman" w:hAnsi="Times New Roman" w:cs="Times New Roman"/>
          <w:sz w:val="28"/>
          <w:szCs w:val="28"/>
          <w:lang w:val="ru-RU"/>
        </w:rPr>
        <w:t>: разрабатывают</w:t>
      </w:r>
      <w:r w:rsidRPr="00380ED8">
        <w:rPr>
          <w:rFonts w:ascii="Times New Roman" w:hAnsi="Times New Roman" w:cs="Times New Roman"/>
          <w:sz w:val="28"/>
          <w:szCs w:val="28"/>
          <w:lang w:val="ru-RU"/>
        </w:rPr>
        <w:t xml:space="preserve"> и тестируют программное обеспечение, сайты, сервисы и другие цифровые продукты.</w:t>
      </w:r>
    </w:p>
    <w:p w14:paraId="4E1F8326" w14:textId="77777777" w:rsidR="00381B69" w:rsidRDefault="00381B69" w:rsidP="00381B69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5DA0">
        <w:rPr>
          <w:rFonts w:ascii="Times New Roman" w:hAnsi="Times New Roman" w:cs="Times New Roman"/>
          <w:b/>
          <w:bCs/>
          <w:sz w:val="28"/>
          <w:szCs w:val="28"/>
          <w:lang w:val="ru-RU"/>
        </w:rPr>
        <w:t>Ведущая деятельность</w:t>
      </w:r>
      <w:r w:rsidRPr="002E5DA0">
        <w:rPr>
          <w:rFonts w:ascii="Times New Roman" w:hAnsi="Times New Roman" w:cs="Times New Roman"/>
          <w:sz w:val="28"/>
          <w:szCs w:val="28"/>
          <w:lang w:val="ru-RU"/>
        </w:rPr>
        <w:t xml:space="preserve"> — деятельность, внутри и посредством которой осуществляется психическое развитие, возникают важнейшие психические новообразования. Предполагается, что каждому периоду обучения и воспитания соответствует своя ведущая деятельность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9F72FAF" w14:textId="77777777" w:rsidR="00381B69" w:rsidRDefault="00381B69" w:rsidP="00381B69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ED8">
        <w:rPr>
          <w:rFonts w:ascii="Times New Roman" w:hAnsi="Times New Roman" w:cs="Times New Roman"/>
          <w:b/>
          <w:bCs/>
          <w:sz w:val="28"/>
          <w:szCs w:val="28"/>
          <w:lang w:val="ru-RU"/>
        </w:rPr>
        <w:t>Видео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ролик</w:t>
      </w:r>
      <w:r w:rsidRPr="00380ED8">
        <w:rPr>
          <w:rFonts w:ascii="Times New Roman" w:hAnsi="Times New Roman" w:cs="Times New Roman"/>
          <w:sz w:val="28"/>
          <w:szCs w:val="28"/>
          <w:lang w:val="ru-RU"/>
        </w:rPr>
        <w:t xml:space="preserve"> — непродолжительная по времени художественно составленная последовательность кадров. Видеоклипы наиболее часто применяются для рекламы товаров и услуг и для визуального сопровождения аудиокомпозиций на телевидении. Искусство съёмки и монтажа видеоклипов выделяют как отдельный подвид киноискусства.</w:t>
      </w:r>
    </w:p>
    <w:p w14:paraId="0AED0F1D" w14:textId="77777777" w:rsidR="00381B69" w:rsidRPr="002E5DA0" w:rsidRDefault="00381B69" w:rsidP="00381B69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5DA0">
        <w:rPr>
          <w:rFonts w:ascii="Times New Roman" w:hAnsi="Times New Roman" w:cs="Times New Roman"/>
          <w:b/>
          <w:bCs/>
          <w:sz w:val="28"/>
          <w:szCs w:val="28"/>
          <w:lang w:val="ru-RU"/>
        </w:rPr>
        <w:t>Виртуальная академия</w:t>
      </w:r>
      <w:r w:rsidRPr="002E5DA0">
        <w:rPr>
          <w:rFonts w:ascii="Times New Roman" w:hAnsi="Times New Roman" w:cs="Times New Roman"/>
          <w:sz w:val="28"/>
          <w:szCs w:val="28"/>
          <w:lang w:val="ru-RU"/>
        </w:rPr>
        <w:t xml:space="preserve"> — это виртуальная образовательная среда, дающая возможность каждому человеку развиваться и совершенствоваться в рамках дополнительного образования; преподаватели могут записывать свои занятия в виртуальной академии и эти записи могут использоваться ими же или другими для проведения новых занятий, в которых происходит обсуждение записанного ранее занятия.</w:t>
      </w:r>
    </w:p>
    <w:p w14:paraId="43698A66" w14:textId="77777777" w:rsidR="00381B69" w:rsidRDefault="00381B69" w:rsidP="00381B69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ED8">
        <w:rPr>
          <w:rFonts w:ascii="Times New Roman" w:hAnsi="Times New Roman" w:cs="Times New Roman"/>
          <w:b/>
          <w:bCs/>
          <w:sz w:val="28"/>
          <w:szCs w:val="28"/>
          <w:lang w:val="ru-RU"/>
        </w:rPr>
        <w:t>Дидактические средства обучения (ДСО)</w:t>
      </w:r>
      <w:r w:rsidRPr="00380ED8">
        <w:rPr>
          <w:rFonts w:ascii="Times New Roman" w:hAnsi="Times New Roman" w:cs="Times New Roman"/>
          <w:sz w:val="28"/>
          <w:szCs w:val="28"/>
          <w:lang w:val="ru-RU"/>
        </w:rPr>
        <w:t xml:space="preserve"> — это набор связанных друг с другом по цели и задачам образовательного процесса разнообразного учебного материала, созданного для применения в обучении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2EF541B" w14:textId="77777777" w:rsidR="00381B69" w:rsidRPr="002E5DA0" w:rsidRDefault="00381B69" w:rsidP="00381B69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5DA0">
        <w:rPr>
          <w:rFonts w:ascii="Times New Roman" w:hAnsi="Times New Roman" w:cs="Times New Roman"/>
          <w:b/>
          <w:bCs/>
          <w:sz w:val="28"/>
          <w:szCs w:val="28"/>
          <w:lang w:val="ru-RU"/>
        </w:rPr>
        <w:t>Дистанционное обучение</w:t>
      </w:r>
      <w:r w:rsidRPr="002E5DA0">
        <w:rPr>
          <w:rFonts w:ascii="Times New Roman" w:hAnsi="Times New Roman" w:cs="Times New Roman"/>
          <w:sz w:val="28"/>
          <w:szCs w:val="28"/>
          <w:lang w:val="ru-RU"/>
        </w:rPr>
        <w:t xml:space="preserve"> — образовательные технологии, реализуемые в основном с применением информационных и телекоммуникационных </w:t>
      </w:r>
      <w:r w:rsidRPr="002E5DA0">
        <w:rPr>
          <w:rFonts w:ascii="Times New Roman" w:hAnsi="Times New Roman" w:cs="Times New Roman"/>
          <w:sz w:val="28"/>
          <w:szCs w:val="28"/>
          <w:lang w:val="ru-RU"/>
        </w:rPr>
        <w:lastRenderedPageBreak/>
        <w:t>технологий при опосредованном (на расстоянии) или не полностью опосредованном взаимодействии учащегося и педагогического работника.</w:t>
      </w:r>
    </w:p>
    <w:p w14:paraId="727A5C9B" w14:textId="77777777" w:rsidR="00381B69" w:rsidRPr="002E5DA0" w:rsidRDefault="00381B69" w:rsidP="00381B69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5DA0">
        <w:rPr>
          <w:rFonts w:ascii="Times New Roman" w:hAnsi="Times New Roman" w:cs="Times New Roman"/>
          <w:b/>
          <w:bCs/>
          <w:sz w:val="28"/>
          <w:szCs w:val="28"/>
          <w:lang w:val="ru-RU"/>
        </w:rPr>
        <w:t>Дистанционные образовательные технологии</w:t>
      </w:r>
      <w:r w:rsidRPr="002E5DA0">
        <w:rPr>
          <w:rFonts w:ascii="Times New Roman" w:hAnsi="Times New Roman" w:cs="Times New Roman"/>
          <w:sz w:val="28"/>
          <w:szCs w:val="28"/>
          <w:lang w:val="ru-RU"/>
        </w:rPr>
        <w:t xml:space="preserve"> — это ряд образовательных техно логий, реализуемых с применением современных информационных и телекоммуникационных технологий, при этом взаимодействие между педагогом и учащимся осуществляет опосредовано (на расстоянии).</w:t>
      </w:r>
    </w:p>
    <w:p w14:paraId="5B3FAD7A" w14:textId="77777777" w:rsidR="00381B69" w:rsidRDefault="00381B69" w:rsidP="00381B69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5DA0">
        <w:rPr>
          <w:rFonts w:ascii="Times New Roman" w:hAnsi="Times New Roman" w:cs="Times New Roman"/>
          <w:b/>
          <w:bCs/>
          <w:sz w:val="28"/>
          <w:szCs w:val="28"/>
          <w:lang w:val="ru-RU"/>
        </w:rPr>
        <w:t>Интерактивность</w:t>
      </w:r>
      <w:r w:rsidRPr="002E5DA0">
        <w:rPr>
          <w:rFonts w:ascii="Times New Roman" w:hAnsi="Times New Roman" w:cs="Times New Roman"/>
          <w:sz w:val="28"/>
          <w:szCs w:val="28"/>
          <w:lang w:val="ru-RU"/>
        </w:rPr>
        <w:t xml:space="preserve"> — характеристика процесса обмена информацией, идеями, мнениями между субъектами образовательного процесса (тьютором и обучающимися, обучающимися между собой); может быть как непосредственным, вербальным диалогом, так и опосредованным диалогически организованным (интерактивным) письменным текстом, включая работу в реальном режиме времени в сети Интернет.</w:t>
      </w:r>
    </w:p>
    <w:p w14:paraId="34EF153C" w14:textId="77777777" w:rsidR="00381B69" w:rsidRDefault="00381B69" w:rsidP="00381B69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5DA0"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Контекстное обучение</w:t>
      </w:r>
      <w:r w:rsidRPr="002E5DA0">
        <w:rPr>
          <w:rFonts w:ascii="Times New Roman" w:hAnsi="Times New Roman" w:cs="Times New Roman"/>
          <w:sz w:val="28"/>
          <w:szCs w:val="28"/>
          <w:lang w:val="ru-RU"/>
        </w:rPr>
        <w:t xml:space="preserve"> — обучение, в котором на языке наук и с помощью всей системы форм, методов и средств обучения, традиционных и новых, моделируется предметное и социальное содержание усваиваемой обучающимися профессиональной деятельности. Включает формы собственно учебной, </w:t>
      </w:r>
      <w:proofErr w:type="spellStart"/>
      <w:r w:rsidRPr="002E5DA0">
        <w:rPr>
          <w:rFonts w:ascii="Times New Roman" w:hAnsi="Times New Roman" w:cs="Times New Roman"/>
          <w:sz w:val="28"/>
          <w:szCs w:val="28"/>
          <w:lang w:val="ru-RU"/>
        </w:rPr>
        <w:t>квазипрофессиональной</w:t>
      </w:r>
      <w:proofErr w:type="spellEnd"/>
      <w:r w:rsidRPr="002E5DA0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Pr="002E5DA0">
        <w:rPr>
          <w:rFonts w:ascii="Times New Roman" w:hAnsi="Times New Roman" w:cs="Times New Roman"/>
          <w:sz w:val="28"/>
          <w:szCs w:val="28"/>
          <w:lang w:val="ru-RU"/>
        </w:rPr>
        <w:t>учебнопрофессиональной</w:t>
      </w:r>
      <w:proofErr w:type="spellEnd"/>
      <w:r w:rsidRPr="002E5DA0">
        <w:rPr>
          <w:rFonts w:ascii="Times New Roman" w:hAnsi="Times New Roman" w:cs="Times New Roman"/>
          <w:sz w:val="28"/>
          <w:szCs w:val="28"/>
          <w:lang w:val="ru-RU"/>
        </w:rPr>
        <w:t xml:space="preserve"> деятельности, организуемой с помощью семиотических, имитационных и игровых (социальных) обучающих моделей.</w:t>
      </w:r>
    </w:p>
    <w:p w14:paraId="530E788F" w14:textId="77777777" w:rsidR="00381B69" w:rsidRDefault="00381B69" w:rsidP="00381B69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5DA0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Образовательная программа (ОП)</w:t>
      </w:r>
      <w:r w:rsidRPr="002E5DA0">
        <w:rPr>
          <w:rFonts w:ascii="Times New Roman" w:hAnsi="Times New Roman" w:cs="Times New Roman"/>
          <w:sz w:val="28"/>
          <w:szCs w:val="28"/>
          <w:lang w:val="ru-RU"/>
        </w:rPr>
        <w:t xml:space="preserve"> — в общепринятом смысле – это нормативный документ, в котором определены ценностно-целевые основания, раскрыто содержание образования и способы его освоения, предполагаемые результаты и формы их проверки. Иначе говоря, ОП – это проект реализации образовательных целей, включающий не только содержание, но и способы их достижения.</w:t>
      </w:r>
    </w:p>
    <w:p w14:paraId="6D33F703" w14:textId="77777777" w:rsidR="00381B69" w:rsidRDefault="00381B69" w:rsidP="00381B69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ED8"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Объект педагогического воздействия</w:t>
      </w:r>
      <w:r w:rsidRPr="00380ED8">
        <w:rPr>
          <w:rFonts w:ascii="Times New Roman" w:hAnsi="Times New Roman" w:cs="Times New Roman"/>
          <w:sz w:val="28"/>
          <w:szCs w:val="28"/>
          <w:lang w:val="ru-RU"/>
        </w:rPr>
        <w:t xml:space="preserve"> — в классической образовательной парадигме ученик, исполняющий указания учителя, преподавателя (слушание лекции, выполнение задания, решение задачи и т. п.), который занимает «ответную» позицию и не имеет реальных возможностей для собственных целеполагания и </w:t>
      </w:r>
      <w:proofErr w:type="spellStart"/>
      <w:r w:rsidRPr="00380ED8">
        <w:rPr>
          <w:rFonts w:ascii="Times New Roman" w:hAnsi="Times New Roman" w:cs="Times New Roman"/>
          <w:sz w:val="28"/>
          <w:szCs w:val="28"/>
          <w:lang w:val="ru-RU"/>
        </w:rPr>
        <w:t>целереализации</w:t>
      </w:r>
      <w:proofErr w:type="spellEnd"/>
      <w:r w:rsidRPr="00380ED8">
        <w:rPr>
          <w:rFonts w:ascii="Times New Roman" w:hAnsi="Times New Roman" w:cs="Times New Roman"/>
          <w:sz w:val="28"/>
          <w:szCs w:val="28"/>
          <w:lang w:val="ru-RU"/>
        </w:rPr>
        <w:t xml:space="preserve"> в процессе обучения; обучаемый.</w:t>
      </w:r>
    </w:p>
    <w:p w14:paraId="7D9831F6" w14:textId="77777777" w:rsidR="00381B69" w:rsidRDefault="00381B69" w:rsidP="00381B69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ED8">
        <w:rPr>
          <w:rFonts w:ascii="Times New Roman" w:hAnsi="Times New Roman" w:cs="Times New Roman"/>
          <w:b/>
          <w:bCs/>
          <w:sz w:val="28"/>
          <w:szCs w:val="28"/>
          <w:lang w:val="ru-RU"/>
        </w:rPr>
        <w:t>Педагогический принцип</w:t>
      </w:r>
      <w:r w:rsidRPr="00380ED8">
        <w:rPr>
          <w:rFonts w:ascii="Times New Roman" w:hAnsi="Times New Roman" w:cs="Times New Roman"/>
          <w:sz w:val="28"/>
          <w:szCs w:val="28"/>
          <w:lang w:val="ru-RU"/>
        </w:rPr>
        <w:t xml:space="preserve"> — система исходных теоретических положений и требований к проектированию, организации и осуществлению целостного образовательного процесса, вытекающих из его закономерностей и реализуемых во всех звеньях педагогической системы: целях, содержании, педагогических технологиях, деятельности преподавателей и деятельности студентов.</w:t>
      </w:r>
    </w:p>
    <w:p w14:paraId="52C19E95" w14:textId="77777777" w:rsidR="00381B69" w:rsidRDefault="00381B69" w:rsidP="00381B69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ED8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Профессиональная подготовка</w:t>
      </w:r>
      <w:r w:rsidRPr="00380ED8">
        <w:rPr>
          <w:rFonts w:ascii="Times New Roman" w:hAnsi="Times New Roman" w:cs="Times New Roman"/>
          <w:sz w:val="28"/>
          <w:szCs w:val="28"/>
          <w:lang w:val="ru-RU"/>
        </w:rPr>
        <w:t xml:space="preserve"> — это процесс приобретения навыков, которые необходимы для осуществления </w:t>
      </w:r>
      <w:r w:rsidRPr="00380ED8">
        <w:rPr>
          <w:rFonts w:ascii="Times New Roman" w:hAnsi="Times New Roman" w:cs="Times New Roman"/>
          <w:sz w:val="28"/>
          <w:szCs w:val="28"/>
          <w:lang w:val="ru-RU"/>
        </w:rPr>
        <w:t>определенных обязанностей,</w:t>
      </w:r>
      <w:r w:rsidRPr="00380ED8">
        <w:rPr>
          <w:rFonts w:ascii="Times New Roman" w:hAnsi="Times New Roman" w:cs="Times New Roman"/>
          <w:sz w:val="28"/>
          <w:szCs w:val="28"/>
          <w:lang w:val="ru-RU"/>
        </w:rPr>
        <w:t xml:space="preserve"> связанных с работой или группой работ.</w:t>
      </w:r>
    </w:p>
    <w:p w14:paraId="68ED897A" w14:textId="77777777" w:rsidR="00381B69" w:rsidRDefault="00381B69" w:rsidP="00381B69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ED8">
        <w:rPr>
          <w:rFonts w:ascii="Times New Roman" w:hAnsi="Times New Roman" w:cs="Times New Roman"/>
          <w:b/>
          <w:bCs/>
          <w:sz w:val="28"/>
          <w:szCs w:val="28"/>
          <w:lang w:val="ru-RU"/>
        </w:rPr>
        <w:t>Субъект образовательного процесса</w:t>
      </w:r>
      <w:r w:rsidRPr="00380ED8">
        <w:rPr>
          <w:rFonts w:ascii="Times New Roman" w:hAnsi="Times New Roman" w:cs="Times New Roman"/>
          <w:sz w:val="28"/>
          <w:szCs w:val="28"/>
          <w:lang w:val="ru-RU"/>
        </w:rPr>
        <w:t xml:space="preserve"> — лицо или группа лиц [обучающийся, группа обучающихся, преподаватель (тьютор), команда курса, администрация образовательного учреждения, орган управления образованием], осуществляющих целеполагание и </w:t>
      </w:r>
      <w:proofErr w:type="spellStart"/>
      <w:r w:rsidRPr="00380ED8">
        <w:rPr>
          <w:rFonts w:ascii="Times New Roman" w:hAnsi="Times New Roman" w:cs="Times New Roman"/>
          <w:sz w:val="28"/>
          <w:szCs w:val="28"/>
          <w:lang w:val="ru-RU"/>
        </w:rPr>
        <w:t>целереализацию</w:t>
      </w:r>
      <w:proofErr w:type="spellEnd"/>
      <w:r w:rsidRPr="00380ED8">
        <w:rPr>
          <w:rFonts w:ascii="Times New Roman" w:hAnsi="Times New Roman" w:cs="Times New Roman"/>
          <w:sz w:val="28"/>
          <w:szCs w:val="28"/>
          <w:lang w:val="ru-RU"/>
        </w:rPr>
        <w:t xml:space="preserve"> в системе образования, вступающих в диалогическое общение и взаимодействие и имеющих равное право на интеллектуальную активность и инициативу.</w:t>
      </w:r>
    </w:p>
    <w:p w14:paraId="7BBFF4DE" w14:textId="77777777" w:rsidR="00381B69" w:rsidRDefault="00381B69" w:rsidP="00381B69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ED8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Технологии дистанционного образования</w:t>
      </w:r>
      <w:r w:rsidRPr="00380ED8">
        <w:rPr>
          <w:rFonts w:ascii="Times New Roman" w:hAnsi="Times New Roman" w:cs="Times New Roman"/>
          <w:sz w:val="28"/>
          <w:szCs w:val="28"/>
          <w:lang w:val="ru-RU"/>
        </w:rPr>
        <w:t xml:space="preserve"> — специфические для такого образования технологии проектирования содержания учебных курсов (программ), организации самостоятельных индивидуальных и групповых занятий, учебной практики, аттестации, психолого-педагогической поддержки студентов, мониторинга качества образования, а также технологии подготовки учебных пособий и материалов, использования средств и каналов телекоммуникации. Это технологии, обеспечивающие эффективное обучение на расстоянии. В отличие от этого «информационные и коммуникационные технологии» представляют собой ресурсы радио, телевидения, аудио- и видеозаписи, компьютерные и сетевые технологии и т.п. </w:t>
      </w:r>
    </w:p>
    <w:p w14:paraId="0E21E9E7" w14:textId="77777777" w:rsidR="00381B69" w:rsidRDefault="00381B69" w:rsidP="00381B69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80ED8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Технология коммуникаций</w:t>
      </w:r>
      <w:r w:rsidRPr="00380ED8">
        <w:rPr>
          <w:rFonts w:ascii="Times New Roman" w:hAnsi="Times New Roman" w:cs="Times New Roman"/>
          <w:sz w:val="28"/>
          <w:szCs w:val="28"/>
          <w:lang w:val="ru-RU"/>
        </w:rPr>
        <w:t xml:space="preserve"> — способы доставки сообщений, включая почтовые, радио- и телевизионные, телефон, спутниковую связь и компьютерные сети.</w:t>
      </w:r>
    </w:p>
    <w:p w14:paraId="46170322" w14:textId="77777777" w:rsidR="00381B69" w:rsidRDefault="00381B69" w:rsidP="00381B69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5DA0">
        <w:rPr>
          <w:rFonts w:ascii="Times New Roman" w:hAnsi="Times New Roman" w:cs="Times New Roman"/>
          <w:b/>
          <w:bCs/>
          <w:sz w:val="28"/>
          <w:szCs w:val="28"/>
          <w:lang w:val="ru-RU"/>
        </w:rPr>
        <w:t>Электронный курс лекций</w:t>
      </w:r>
      <w:r w:rsidRPr="002E5DA0">
        <w:rPr>
          <w:rFonts w:ascii="Times New Roman" w:hAnsi="Times New Roman" w:cs="Times New Roman"/>
          <w:sz w:val="28"/>
          <w:szCs w:val="28"/>
          <w:lang w:val="ru-RU"/>
        </w:rPr>
        <w:t xml:space="preserve"> — учебное издание, представляющее собой комплекс лекций, освещающий содержание учебной дисциплины, подготовленное по гипертекстовой технологии, с использованием мультимедийных компонентов и/или с помощью визуальных графических представлений (слайдов), объединенное единой программной средой и системой навигации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BDFFC60" w14:textId="77777777" w:rsidR="00381B69" w:rsidRPr="002E5DA0" w:rsidRDefault="00381B69" w:rsidP="00381B69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5DA0">
        <w:rPr>
          <w:rFonts w:ascii="Times New Roman" w:hAnsi="Times New Roman" w:cs="Times New Roman"/>
          <w:b/>
          <w:bCs/>
          <w:sz w:val="28"/>
          <w:szCs w:val="28"/>
          <w:lang w:val="ru-RU"/>
        </w:rPr>
        <w:t>Электронный образовательный ресурс (ЭОР)</w:t>
      </w:r>
      <w:r w:rsidRPr="002E5DA0">
        <w:rPr>
          <w:rFonts w:ascii="Times New Roman" w:hAnsi="Times New Roman" w:cs="Times New Roman"/>
          <w:sz w:val="28"/>
          <w:szCs w:val="28"/>
          <w:lang w:val="ru-RU"/>
        </w:rPr>
        <w:t xml:space="preserve"> — обновляемое учебное электронное издание (ЭИ) по образовательной дисциплине, созданное на высоком научно-методическом и техническом уровне, предназначенное для определенной ступени обучения, содержащее набор учебных изданий, объединенных единой системой управления обучения.</w:t>
      </w:r>
    </w:p>
    <w:p w14:paraId="7C145D21" w14:textId="77777777" w:rsidR="00380ED8" w:rsidRDefault="00380ED8" w:rsidP="002E5DA0">
      <w:pPr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</w:p>
    <w:p w14:paraId="68CDED56" w14:textId="77777777" w:rsidR="00380ED8" w:rsidRPr="00380ED8" w:rsidRDefault="00380ED8" w:rsidP="002E5DA0">
      <w:pPr>
        <w:ind w:firstLine="567"/>
        <w:rPr>
          <w:rFonts w:ascii="Times New Roman" w:hAnsi="Times New Roman" w:cs="Times New Roman"/>
          <w:sz w:val="28"/>
          <w:szCs w:val="28"/>
          <w:lang w:val="ru-RU"/>
        </w:rPr>
      </w:pPr>
    </w:p>
    <w:sectPr w:rsidR="00380ED8" w:rsidRPr="00380ED8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9C130" w14:textId="77777777" w:rsidR="00045C4A" w:rsidRDefault="00045C4A" w:rsidP="00273D64">
      <w:pPr>
        <w:spacing w:after="0" w:line="240" w:lineRule="auto"/>
      </w:pPr>
      <w:r>
        <w:separator/>
      </w:r>
    </w:p>
  </w:endnote>
  <w:endnote w:type="continuationSeparator" w:id="0">
    <w:p w14:paraId="63B95ACE" w14:textId="77777777" w:rsidR="00045C4A" w:rsidRDefault="00045C4A" w:rsidP="00273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0E642" w14:textId="77777777" w:rsidR="00045C4A" w:rsidRDefault="00045C4A" w:rsidP="00273D64">
      <w:pPr>
        <w:spacing w:after="0" w:line="240" w:lineRule="auto"/>
      </w:pPr>
      <w:r>
        <w:separator/>
      </w:r>
    </w:p>
  </w:footnote>
  <w:footnote w:type="continuationSeparator" w:id="0">
    <w:p w14:paraId="428E382E" w14:textId="77777777" w:rsidR="00045C4A" w:rsidRDefault="00045C4A" w:rsidP="00273D64">
      <w:pPr>
        <w:spacing w:after="0" w:line="240" w:lineRule="auto"/>
      </w:pPr>
      <w:r>
        <w:continuationSeparator/>
      </w:r>
    </w:p>
  </w:footnote>
  <w:footnote w:id="1">
    <w:p w14:paraId="1E2DC8FB" w14:textId="65138F5E" w:rsidR="00273D64" w:rsidRPr="00273D64" w:rsidRDefault="00273D6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73D64">
        <w:rPr>
          <w:lang w:val="ru-RU"/>
        </w:rPr>
        <w:t xml:space="preserve"> </w:t>
      </w:r>
      <w:r w:rsidRPr="00273D64">
        <w:rPr>
          <w:lang w:val="ru-RU"/>
        </w:rPr>
        <w:t xml:space="preserve">ГЛОССАРИЙ ПЕДАГОГИЧЕСКИХ ТЕРМИНОВ. — Текст : электронный // </w:t>
      </w:r>
      <w:proofErr w:type="spellStart"/>
      <w:r w:rsidRPr="00273D64">
        <w:t>mgsu</w:t>
      </w:r>
      <w:proofErr w:type="spellEnd"/>
      <w:r w:rsidRPr="00273D64">
        <w:rPr>
          <w:lang w:val="ru-RU"/>
        </w:rPr>
        <w:t xml:space="preserve"> : [сайт]. — </w:t>
      </w:r>
      <w:r w:rsidRPr="00273D64">
        <w:t>URL</w:t>
      </w:r>
      <w:r w:rsidRPr="00273D64">
        <w:rPr>
          <w:lang w:val="ru-RU"/>
        </w:rPr>
        <w:t xml:space="preserve">: </w:t>
      </w:r>
      <w:hyperlink r:id="rId1" w:history="1">
        <w:r w:rsidRPr="008F430C">
          <w:rPr>
            <w:rStyle w:val="Hyperlink"/>
          </w:rPr>
          <w:t>https</w:t>
        </w:r>
        <w:r w:rsidRPr="008F430C">
          <w:rPr>
            <w:rStyle w:val="Hyperlink"/>
            <w:lang w:val="ru-RU"/>
          </w:rPr>
          <w:t>://</w:t>
        </w:r>
        <w:proofErr w:type="spellStart"/>
        <w:r w:rsidRPr="008F430C">
          <w:rPr>
            <w:rStyle w:val="Hyperlink"/>
          </w:rPr>
          <w:t>mgsu</w:t>
        </w:r>
        <w:proofErr w:type="spellEnd"/>
        <w:r w:rsidRPr="008F430C">
          <w:rPr>
            <w:rStyle w:val="Hyperlink"/>
            <w:lang w:val="ru-RU"/>
          </w:rPr>
          <w:t>.</w:t>
        </w:r>
        <w:proofErr w:type="spellStart"/>
        <w:r w:rsidRPr="008F430C">
          <w:rPr>
            <w:rStyle w:val="Hyperlink"/>
          </w:rPr>
          <w:t>ru</w:t>
        </w:r>
        <w:proofErr w:type="spellEnd"/>
        <w:r w:rsidRPr="008F430C">
          <w:rPr>
            <w:rStyle w:val="Hyperlink"/>
            <w:lang w:val="ru-RU"/>
          </w:rPr>
          <w:t>/</w:t>
        </w:r>
        <w:proofErr w:type="spellStart"/>
        <w:r w:rsidRPr="008F430C">
          <w:rPr>
            <w:rStyle w:val="Hyperlink"/>
          </w:rPr>
          <w:t>universityabout</w:t>
        </w:r>
        <w:proofErr w:type="spellEnd"/>
        <w:r w:rsidRPr="008F430C">
          <w:rPr>
            <w:rStyle w:val="Hyperlink"/>
            <w:lang w:val="ru-RU"/>
          </w:rPr>
          <w:t>/</w:t>
        </w:r>
        <w:proofErr w:type="spellStart"/>
        <w:r w:rsidRPr="008F430C">
          <w:rPr>
            <w:rStyle w:val="Hyperlink"/>
          </w:rPr>
          <w:t>Struktura</w:t>
        </w:r>
        <w:proofErr w:type="spellEnd"/>
        <w:r w:rsidRPr="008F430C">
          <w:rPr>
            <w:rStyle w:val="Hyperlink"/>
            <w:lang w:val="ru-RU"/>
          </w:rPr>
          <w:t>/</w:t>
        </w:r>
        <w:proofErr w:type="spellStart"/>
        <w:r w:rsidRPr="008F430C">
          <w:rPr>
            <w:rStyle w:val="Hyperlink"/>
          </w:rPr>
          <w:t>Kafedri</w:t>
        </w:r>
        <w:proofErr w:type="spellEnd"/>
        <w:r w:rsidRPr="008F430C">
          <w:rPr>
            <w:rStyle w:val="Hyperlink"/>
            <w:lang w:val="ru-RU"/>
          </w:rPr>
          <w:t>/</w:t>
        </w:r>
        <w:r w:rsidRPr="008F430C">
          <w:rPr>
            <w:rStyle w:val="Hyperlink"/>
          </w:rPr>
          <w:t>SPPK</w:t>
        </w:r>
        <w:r w:rsidRPr="008F430C">
          <w:rPr>
            <w:rStyle w:val="Hyperlink"/>
            <w:lang w:val="ru-RU"/>
          </w:rPr>
          <w:t>/</w:t>
        </w:r>
        <w:proofErr w:type="spellStart"/>
        <w:r w:rsidRPr="008F430C">
          <w:rPr>
            <w:rStyle w:val="Hyperlink"/>
          </w:rPr>
          <w:t>mmaterials</w:t>
        </w:r>
        <w:proofErr w:type="spellEnd"/>
        <w:r w:rsidRPr="008F430C">
          <w:rPr>
            <w:rStyle w:val="Hyperlink"/>
            <w:lang w:val="ru-RU"/>
          </w:rPr>
          <w:t>/</w:t>
        </w:r>
        <w:proofErr w:type="spellStart"/>
        <w:r w:rsidRPr="008F430C">
          <w:rPr>
            <w:rStyle w:val="Hyperlink"/>
          </w:rPr>
          <w:t>osnovy</w:t>
        </w:r>
        <w:proofErr w:type="spellEnd"/>
        <w:r w:rsidRPr="008F430C">
          <w:rPr>
            <w:rStyle w:val="Hyperlink"/>
            <w:lang w:val="ru-RU"/>
          </w:rPr>
          <w:t>-</w:t>
        </w:r>
        <w:proofErr w:type="spellStart"/>
        <w:r w:rsidRPr="008F430C">
          <w:rPr>
            <w:rStyle w:val="Hyperlink"/>
          </w:rPr>
          <w:t>pedagogiki</w:t>
        </w:r>
        <w:proofErr w:type="spellEnd"/>
        <w:r w:rsidRPr="008F430C">
          <w:rPr>
            <w:rStyle w:val="Hyperlink"/>
            <w:lang w:val="ru-RU"/>
          </w:rPr>
          <w:t>-</w:t>
        </w:r>
        <w:proofErr w:type="spellStart"/>
        <w:r w:rsidRPr="008F430C">
          <w:rPr>
            <w:rStyle w:val="Hyperlink"/>
          </w:rPr>
          <w:t>i</w:t>
        </w:r>
        <w:proofErr w:type="spellEnd"/>
        <w:r w:rsidRPr="008F430C">
          <w:rPr>
            <w:rStyle w:val="Hyperlink"/>
            <w:lang w:val="ru-RU"/>
          </w:rPr>
          <w:t>-</w:t>
        </w:r>
        <w:proofErr w:type="spellStart"/>
        <w:r w:rsidRPr="008F430C">
          <w:rPr>
            <w:rStyle w:val="Hyperlink"/>
          </w:rPr>
          <w:t>andragogiki</w:t>
        </w:r>
        <w:proofErr w:type="spellEnd"/>
        <w:r w:rsidRPr="008F430C">
          <w:rPr>
            <w:rStyle w:val="Hyperlink"/>
            <w:lang w:val="ru-RU"/>
          </w:rPr>
          <w:t>/</w:t>
        </w:r>
        <w:r w:rsidRPr="008F430C">
          <w:rPr>
            <w:rStyle w:val="Hyperlink"/>
          </w:rPr>
          <w:t>gloss</w:t>
        </w:r>
        <w:r w:rsidRPr="008F430C">
          <w:rPr>
            <w:rStyle w:val="Hyperlink"/>
            <w:lang w:val="ru-RU"/>
          </w:rPr>
          <w:t>.</w:t>
        </w:r>
        <w:r w:rsidRPr="008F430C">
          <w:rPr>
            <w:rStyle w:val="Hyperlink"/>
          </w:rPr>
          <w:t>pdf</w:t>
        </w:r>
      </w:hyperlink>
      <w:r>
        <w:rPr>
          <w:lang w:val="ru-RU"/>
        </w:rPr>
        <w:t xml:space="preserve"> </w:t>
      </w:r>
      <w:r w:rsidRPr="00273D64">
        <w:rPr>
          <w:lang w:val="ru-RU"/>
        </w:rPr>
        <w:t>(дата обращения: 21.12.2023).</w:t>
      </w:r>
    </w:p>
  </w:footnote>
  <w:footnote w:id="2">
    <w:p w14:paraId="705EF748" w14:textId="4635C220" w:rsidR="00273D64" w:rsidRPr="00273D64" w:rsidRDefault="00273D6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73D64">
        <w:rPr>
          <w:lang w:val="ru-RU"/>
        </w:rPr>
        <w:t xml:space="preserve"> </w:t>
      </w:r>
      <w:r w:rsidRPr="00273D64">
        <w:rPr>
          <w:lang w:val="ru-RU"/>
        </w:rPr>
        <w:t xml:space="preserve">Словарь терминов электронного обучения. — Текст : электронный // </w:t>
      </w:r>
      <w:proofErr w:type="spellStart"/>
      <w:r w:rsidRPr="00273D64">
        <w:t>sli</w:t>
      </w:r>
      <w:proofErr w:type="spellEnd"/>
      <w:r w:rsidRPr="00273D64">
        <w:rPr>
          <w:lang w:val="ru-RU"/>
        </w:rPr>
        <w:t>.</w:t>
      </w:r>
      <w:proofErr w:type="spellStart"/>
      <w:r w:rsidRPr="00273D64">
        <w:t>komi</w:t>
      </w:r>
      <w:proofErr w:type="spellEnd"/>
      <w:r w:rsidRPr="00273D64">
        <w:rPr>
          <w:lang w:val="ru-RU"/>
        </w:rPr>
        <w:t xml:space="preserve"> : [сайт]. — </w:t>
      </w:r>
      <w:r w:rsidRPr="00273D64">
        <w:t>URL</w:t>
      </w:r>
      <w:r w:rsidRPr="00273D64">
        <w:rPr>
          <w:lang w:val="ru-RU"/>
        </w:rPr>
        <w:t xml:space="preserve">: </w:t>
      </w:r>
      <w:hyperlink r:id="rId2" w:history="1">
        <w:r w:rsidRPr="008F430C">
          <w:rPr>
            <w:rStyle w:val="Hyperlink"/>
          </w:rPr>
          <w:t>https</w:t>
        </w:r>
        <w:r w:rsidRPr="008F430C">
          <w:rPr>
            <w:rStyle w:val="Hyperlink"/>
            <w:lang w:val="ru-RU"/>
          </w:rPr>
          <w:t>://</w:t>
        </w:r>
        <w:r w:rsidRPr="008F430C">
          <w:rPr>
            <w:rStyle w:val="Hyperlink"/>
          </w:rPr>
          <w:t>www</w:t>
        </w:r>
        <w:r w:rsidRPr="008F430C">
          <w:rPr>
            <w:rStyle w:val="Hyperlink"/>
            <w:lang w:val="ru-RU"/>
          </w:rPr>
          <w:t>.</w:t>
        </w:r>
        <w:proofErr w:type="spellStart"/>
        <w:r w:rsidRPr="008F430C">
          <w:rPr>
            <w:rStyle w:val="Hyperlink"/>
          </w:rPr>
          <w:t>sli</w:t>
        </w:r>
        <w:proofErr w:type="spellEnd"/>
        <w:r w:rsidRPr="008F430C">
          <w:rPr>
            <w:rStyle w:val="Hyperlink"/>
            <w:lang w:val="ru-RU"/>
          </w:rPr>
          <w:t>.</w:t>
        </w:r>
        <w:proofErr w:type="spellStart"/>
        <w:r w:rsidRPr="008F430C">
          <w:rPr>
            <w:rStyle w:val="Hyperlink"/>
          </w:rPr>
          <w:t>komi</w:t>
        </w:r>
        <w:proofErr w:type="spellEnd"/>
        <w:r w:rsidRPr="008F430C">
          <w:rPr>
            <w:rStyle w:val="Hyperlink"/>
            <w:lang w:val="ru-RU"/>
          </w:rPr>
          <w:t>.</w:t>
        </w:r>
        <w:r w:rsidRPr="008F430C">
          <w:rPr>
            <w:rStyle w:val="Hyperlink"/>
          </w:rPr>
          <w:t>com</w:t>
        </w:r>
        <w:r w:rsidRPr="008F430C">
          <w:rPr>
            <w:rStyle w:val="Hyperlink"/>
            <w:lang w:val="ru-RU"/>
          </w:rPr>
          <w:t>/</w:t>
        </w:r>
        <w:r w:rsidRPr="008F430C">
          <w:rPr>
            <w:rStyle w:val="Hyperlink"/>
          </w:rPr>
          <w:t>files</w:t>
        </w:r>
        <w:r w:rsidRPr="008F430C">
          <w:rPr>
            <w:rStyle w:val="Hyperlink"/>
            <w:lang w:val="ru-RU"/>
          </w:rPr>
          <w:t>/</w:t>
        </w:r>
        <w:r w:rsidRPr="008F430C">
          <w:rPr>
            <w:rStyle w:val="Hyperlink"/>
          </w:rPr>
          <w:t>corona</w:t>
        </w:r>
        <w:r w:rsidRPr="008F430C">
          <w:rPr>
            <w:rStyle w:val="Hyperlink"/>
            <w:lang w:val="ru-RU"/>
          </w:rPr>
          <w:t>/</w:t>
        </w:r>
        <w:proofErr w:type="spellStart"/>
        <w:r w:rsidRPr="008F430C">
          <w:rPr>
            <w:rStyle w:val="Hyperlink"/>
          </w:rPr>
          <w:t>slovar</w:t>
        </w:r>
        <w:proofErr w:type="spellEnd"/>
        <w:r w:rsidRPr="008F430C">
          <w:rPr>
            <w:rStyle w:val="Hyperlink"/>
            <w:lang w:val="ru-RU"/>
          </w:rPr>
          <w:t>_</w:t>
        </w:r>
        <w:proofErr w:type="spellStart"/>
        <w:r w:rsidRPr="008F430C">
          <w:rPr>
            <w:rStyle w:val="Hyperlink"/>
          </w:rPr>
          <w:t>distancionnogo</w:t>
        </w:r>
        <w:proofErr w:type="spellEnd"/>
        <w:r w:rsidRPr="008F430C">
          <w:rPr>
            <w:rStyle w:val="Hyperlink"/>
            <w:lang w:val="ru-RU"/>
          </w:rPr>
          <w:t>_</w:t>
        </w:r>
        <w:proofErr w:type="spellStart"/>
        <w:r w:rsidRPr="008F430C">
          <w:rPr>
            <w:rStyle w:val="Hyperlink"/>
          </w:rPr>
          <w:t>obecheniya</w:t>
        </w:r>
        <w:proofErr w:type="spellEnd"/>
        <w:r w:rsidRPr="008F430C">
          <w:rPr>
            <w:rStyle w:val="Hyperlink"/>
            <w:lang w:val="ru-RU"/>
          </w:rPr>
          <w:t>.</w:t>
        </w:r>
        <w:r w:rsidRPr="008F430C">
          <w:rPr>
            <w:rStyle w:val="Hyperlink"/>
          </w:rPr>
          <w:t>pdf</w:t>
        </w:r>
      </w:hyperlink>
      <w:r>
        <w:rPr>
          <w:lang w:val="ru-RU"/>
        </w:rPr>
        <w:t xml:space="preserve"> </w:t>
      </w:r>
      <w:r w:rsidRPr="00273D64">
        <w:rPr>
          <w:lang w:val="ru-RU"/>
        </w:rPr>
        <w:t>(дата обращения: 21.12.2023).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916"/>
    <w:rsid w:val="00045C4A"/>
    <w:rsid w:val="00273D64"/>
    <w:rsid w:val="002E5DA0"/>
    <w:rsid w:val="00380ED8"/>
    <w:rsid w:val="00381B69"/>
    <w:rsid w:val="00A00916"/>
    <w:rsid w:val="00DB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DE4CB"/>
  <w15:chartTrackingRefBased/>
  <w15:docId w15:val="{42A7286F-A7E1-4F7D-935B-789B4CDC3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73D6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3D6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73D64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73D6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3D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li.komi.com/files/corona/slovar_distancionnogo_obecheniya.pdf" TargetMode="External"/><Relationship Id="rId1" Type="http://schemas.openxmlformats.org/officeDocument/2006/relationships/hyperlink" Target="https://mgsu.ru/universityabout/Struktura/Kafedri/SPPK/mmaterials/osnovy-pedagogiki-i-andragogiki/glos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678</Words>
  <Characters>5204</Characters>
  <Application>Microsoft Office Word</Application>
  <DocSecurity>0</DocSecurity>
  <Lines>100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4</cp:revision>
  <dcterms:created xsi:type="dcterms:W3CDTF">2023-12-21T21:22:00Z</dcterms:created>
  <dcterms:modified xsi:type="dcterms:W3CDTF">2023-12-21T21:33:00Z</dcterms:modified>
</cp:coreProperties>
</file>