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FC684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  <w:r>
        <w:rPr>
          <w:rFonts w:ascii="Lazursky" w:hAnsi="Lazursky"/>
        </w:rPr>
        <w:t xml:space="preserve">МИНИСТЕРСТВО НАУКИ И ВЫСШЕГО ОБРАЗОВАНИЯ </w:t>
      </w:r>
    </w:p>
    <w:p w14:paraId="56BF994F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  <w:r>
        <w:rPr>
          <w:rFonts w:ascii="Lazursky" w:hAnsi="Lazursky"/>
        </w:rPr>
        <w:t>РОССИЙСКОЙ ФЕДЕРАЦИИ</w:t>
      </w:r>
    </w:p>
    <w:p w14:paraId="0F694026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</w:p>
    <w:p w14:paraId="53CE9A1D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  <w:r>
        <w:rPr>
          <w:rFonts w:ascii="Lazursky" w:hAnsi="Lazursky"/>
        </w:rPr>
        <w:t>ФЕДЕРАЛЬНОЕ ГОСУДАРСТВЕННОЕ БЮДЖЕТНОЕ ОБРАЗОВАТЕЛЬНОЕ</w:t>
      </w:r>
    </w:p>
    <w:p w14:paraId="37FB4019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  <w:r>
        <w:rPr>
          <w:rFonts w:ascii="Lazursky" w:hAnsi="Lazursky"/>
        </w:rPr>
        <w:t>УЧРЕЖДЕНИЕ ВЫСШЕГО ОБРАЗОВАНИЯ</w:t>
      </w:r>
    </w:p>
    <w:p w14:paraId="3CD6D8B2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</w:rPr>
      </w:pPr>
      <w:r>
        <w:rPr>
          <w:rFonts w:ascii="Lazursky" w:hAnsi="Lazursky"/>
        </w:rPr>
        <w:t xml:space="preserve">«РОССИЙСКИЙ ГОСУДАРСТВЕННЫЙ </w:t>
      </w:r>
    </w:p>
    <w:p w14:paraId="194407CC" w14:textId="77777777" w:rsidR="00C322FC" w:rsidRDefault="00C322FC" w:rsidP="00C322FC">
      <w:pPr>
        <w:spacing w:after="0" w:line="240" w:lineRule="auto"/>
        <w:jc w:val="center"/>
        <w:rPr>
          <w:rFonts w:ascii="Lazursky" w:hAnsi="Lazursky"/>
          <w:sz w:val="20"/>
          <w:szCs w:val="20"/>
        </w:rPr>
      </w:pPr>
      <w:r>
        <w:rPr>
          <w:rFonts w:ascii="Lazursky" w:hAnsi="Lazursky"/>
        </w:rPr>
        <w:t>ПЕДАГОГИЧЕСКИЙ УНИВЕРСИТЕТ им.</w:t>
      </w:r>
      <w:r>
        <w:rPr>
          <w:rFonts w:cs="Calibri"/>
        </w:rPr>
        <w:t> </w:t>
      </w:r>
      <w:r>
        <w:rPr>
          <w:rFonts w:ascii="Lazursky" w:hAnsi="Lazursky" w:cs="Lazursky"/>
        </w:rPr>
        <w:t>А</w:t>
      </w:r>
      <w:r>
        <w:rPr>
          <w:rFonts w:ascii="Lazursky" w:hAnsi="Lazursky"/>
        </w:rPr>
        <w:t>.</w:t>
      </w:r>
      <w:r>
        <w:rPr>
          <w:rFonts w:cs="Calibri"/>
        </w:rPr>
        <w:t> </w:t>
      </w:r>
      <w:r>
        <w:rPr>
          <w:rFonts w:ascii="Lazursky" w:hAnsi="Lazursky" w:cs="Lazursky"/>
        </w:rPr>
        <w:t>И</w:t>
      </w:r>
      <w:r>
        <w:rPr>
          <w:rFonts w:ascii="Lazursky" w:hAnsi="Lazursky"/>
        </w:rPr>
        <w:t>.</w:t>
      </w:r>
      <w:r>
        <w:rPr>
          <w:rFonts w:cs="Calibri"/>
        </w:rPr>
        <w:t> </w:t>
      </w:r>
      <w:r>
        <w:rPr>
          <w:rFonts w:ascii="Lazursky" w:hAnsi="Lazursky" w:cs="Lazursky"/>
        </w:rPr>
        <w:t>ГЕР</w:t>
      </w:r>
      <w:r>
        <w:rPr>
          <w:rFonts w:ascii="Lazursky" w:hAnsi="Lazursky"/>
        </w:rPr>
        <w:t>ЦЕНА»</w:t>
      </w:r>
    </w:p>
    <w:p w14:paraId="61EBDC7F" w14:textId="77777777" w:rsidR="00C322FC" w:rsidRDefault="00C322FC" w:rsidP="00C322FC">
      <w:pPr>
        <w:spacing w:after="0" w:line="240" w:lineRule="auto"/>
        <w:jc w:val="center"/>
        <w:rPr>
          <w:sz w:val="20"/>
          <w:szCs w:val="20"/>
        </w:rPr>
      </w:pPr>
    </w:p>
    <w:p w14:paraId="3076E79A" w14:textId="2EF86C69" w:rsidR="00C322FC" w:rsidRDefault="00BD19AE" w:rsidP="00C322FC">
      <w:pPr>
        <w:spacing w:after="0" w:line="240" w:lineRule="auto"/>
        <w:jc w:val="center"/>
        <w:rPr>
          <w:sz w:val="20"/>
          <w:szCs w:val="20"/>
        </w:rPr>
      </w:pPr>
      <w:r w:rsidRPr="00E90ADE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63B870" wp14:editId="0BA74E53">
            <wp:extent cx="1466850" cy="17049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FD543" w14:textId="77777777" w:rsidR="00C322FC" w:rsidRDefault="00C322FC" w:rsidP="00C322FC">
      <w:pPr>
        <w:spacing w:after="0" w:line="240" w:lineRule="auto"/>
        <w:jc w:val="center"/>
        <w:rPr>
          <w:sz w:val="20"/>
          <w:szCs w:val="20"/>
        </w:rPr>
      </w:pPr>
    </w:p>
    <w:p w14:paraId="7AC54EC4" w14:textId="77777777" w:rsidR="00C322FC" w:rsidRDefault="00C322FC" w:rsidP="00C322FC">
      <w:pPr>
        <w:spacing w:after="0" w:line="240" w:lineRule="auto"/>
        <w:jc w:val="center"/>
        <w:rPr>
          <w:sz w:val="18"/>
          <w:szCs w:val="20"/>
        </w:rPr>
      </w:pPr>
    </w:p>
    <w:p w14:paraId="7E6BB6D3" w14:textId="77777777" w:rsidR="00C322FC" w:rsidRDefault="00C322FC" w:rsidP="00C322F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Основная профессиональная образовательная программа </w:t>
      </w:r>
    </w:p>
    <w:p w14:paraId="0551C626" w14:textId="77777777" w:rsidR="00C322FC" w:rsidRDefault="00C322FC" w:rsidP="00C322F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Направление подготовки 09.03.01 Информатика и вычислительная техника</w:t>
      </w:r>
    </w:p>
    <w:p w14:paraId="2D2B5F45" w14:textId="77777777" w:rsidR="00C322FC" w:rsidRDefault="00C322FC" w:rsidP="00C322F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Направленность (профиль) «Технологии разработки программного обеспечения»</w:t>
      </w:r>
    </w:p>
    <w:p w14:paraId="73F2AE22" w14:textId="77777777" w:rsidR="00C322FC" w:rsidRDefault="00C322FC" w:rsidP="00C322F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форма обучения – очная</w:t>
      </w:r>
    </w:p>
    <w:p w14:paraId="400F46E9" w14:textId="77777777" w:rsidR="00C322FC" w:rsidRDefault="00C322FC" w:rsidP="00C322FC">
      <w:pPr>
        <w:spacing w:after="0"/>
        <w:jc w:val="center"/>
        <w:rPr>
          <w:szCs w:val="24"/>
        </w:rPr>
      </w:pPr>
    </w:p>
    <w:p w14:paraId="25203C87" w14:textId="59875D80" w:rsidR="00C322FC" w:rsidRDefault="00EF232F" w:rsidP="00C322FC">
      <w:pPr>
        <w:spacing w:after="0"/>
        <w:jc w:val="center"/>
        <w:rPr>
          <w:szCs w:val="24"/>
        </w:rPr>
      </w:pPr>
      <w:r>
        <w:rPr>
          <w:b/>
          <w:szCs w:val="24"/>
        </w:rPr>
        <w:t>Раздаточный материал к в</w:t>
      </w:r>
      <w:r w:rsidR="00C322FC">
        <w:rPr>
          <w:b/>
          <w:szCs w:val="24"/>
        </w:rPr>
        <w:t>ыпускн</w:t>
      </w:r>
      <w:r>
        <w:rPr>
          <w:b/>
          <w:szCs w:val="24"/>
        </w:rPr>
        <w:t>ой</w:t>
      </w:r>
      <w:r w:rsidR="00C322FC">
        <w:rPr>
          <w:b/>
          <w:szCs w:val="24"/>
        </w:rPr>
        <w:t xml:space="preserve"> квалификационн</w:t>
      </w:r>
      <w:r>
        <w:rPr>
          <w:b/>
          <w:szCs w:val="24"/>
        </w:rPr>
        <w:t>ой</w:t>
      </w:r>
      <w:r w:rsidR="00C322FC">
        <w:rPr>
          <w:b/>
          <w:szCs w:val="24"/>
        </w:rPr>
        <w:t xml:space="preserve"> работ</w:t>
      </w:r>
      <w:r>
        <w:rPr>
          <w:b/>
          <w:szCs w:val="24"/>
        </w:rPr>
        <w:t>е</w:t>
      </w:r>
    </w:p>
    <w:p w14:paraId="60BEBF63" w14:textId="77777777" w:rsidR="00C322FC" w:rsidRDefault="00C322FC" w:rsidP="00C322FC">
      <w:pPr>
        <w:spacing w:after="0"/>
        <w:jc w:val="center"/>
        <w:rPr>
          <w:sz w:val="24"/>
          <w:szCs w:val="24"/>
        </w:rPr>
      </w:pPr>
    </w:p>
    <w:p w14:paraId="10C12996" w14:textId="184F02D6" w:rsidR="00C322FC" w:rsidRDefault="002F4D17" w:rsidP="00C322FC">
      <w:pPr>
        <w:spacing w:after="0"/>
        <w:ind w:firstLine="0"/>
        <w:jc w:val="center"/>
        <w:rPr>
          <w:szCs w:val="28"/>
        </w:rPr>
      </w:pPr>
      <w:r>
        <w:rPr>
          <w:szCs w:val="24"/>
        </w:rPr>
        <w:t xml:space="preserve">Разработка электронного образовательного ресурса по теме </w:t>
      </w:r>
      <w:r>
        <w:rPr>
          <w:szCs w:val="24"/>
        </w:rPr>
        <w:br/>
        <w:t xml:space="preserve">«Язык программирования </w:t>
      </w:r>
      <w:r>
        <w:rPr>
          <w:szCs w:val="24"/>
          <w:lang w:val="en-US"/>
        </w:rPr>
        <w:t>Kotlin</w:t>
      </w:r>
      <w:r>
        <w:rPr>
          <w:szCs w:val="24"/>
        </w:rPr>
        <w:t>»</w:t>
      </w:r>
    </w:p>
    <w:p w14:paraId="5D651331" w14:textId="77777777" w:rsidR="00C322FC" w:rsidRDefault="00C322FC" w:rsidP="00C322FC">
      <w:pPr>
        <w:spacing w:after="0"/>
        <w:ind w:firstLine="0"/>
        <w:rPr>
          <w:szCs w:val="28"/>
        </w:rPr>
      </w:pPr>
    </w:p>
    <w:p w14:paraId="099E2562" w14:textId="7823CE22" w:rsidR="00C322FC" w:rsidRDefault="00C322FC" w:rsidP="00C322FC">
      <w:pPr>
        <w:spacing w:after="0"/>
        <w:jc w:val="right"/>
        <w:rPr>
          <w:sz w:val="24"/>
          <w:szCs w:val="24"/>
        </w:rPr>
      </w:pPr>
      <w:r w:rsidRPr="00434A7C">
        <w:rPr>
          <w:sz w:val="24"/>
          <w:szCs w:val="24"/>
        </w:rPr>
        <w:t>Обучающе</w:t>
      </w:r>
      <w:r w:rsidR="002F4D17">
        <w:rPr>
          <w:sz w:val="24"/>
          <w:szCs w:val="24"/>
        </w:rPr>
        <w:t>гося</w:t>
      </w:r>
      <w:r>
        <w:rPr>
          <w:sz w:val="24"/>
          <w:szCs w:val="24"/>
        </w:rPr>
        <w:t xml:space="preserve"> 4 курса</w:t>
      </w:r>
    </w:p>
    <w:p w14:paraId="130CC745" w14:textId="18CCBC96" w:rsidR="00C322FC" w:rsidRDefault="002F4D17" w:rsidP="00C322F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Иванова Дмитрия Владимировича</w:t>
      </w:r>
    </w:p>
    <w:p w14:paraId="6C454B0D" w14:textId="77777777" w:rsidR="00C322FC" w:rsidRDefault="00C322FC" w:rsidP="00C322FC">
      <w:pPr>
        <w:spacing w:after="0"/>
        <w:jc w:val="right"/>
        <w:rPr>
          <w:sz w:val="24"/>
          <w:szCs w:val="24"/>
        </w:rPr>
      </w:pPr>
    </w:p>
    <w:p w14:paraId="395D1946" w14:textId="77777777" w:rsidR="00C322FC" w:rsidRDefault="00C322FC" w:rsidP="00C322F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Научный руководитель:</w:t>
      </w:r>
    </w:p>
    <w:p w14:paraId="48AA44A4" w14:textId="77777777" w:rsidR="002F4D17" w:rsidRDefault="002F4D17" w:rsidP="002F4D17">
      <w:pPr>
        <w:spacing w:after="0" w:line="240" w:lineRule="auto"/>
        <w:ind w:firstLine="0"/>
        <w:contextualSpacing/>
        <w:jc w:val="right"/>
        <w:rPr>
          <w:rFonts w:eastAsia="Times New Roman" w:cs="Times New Roman"/>
          <w:sz w:val="24"/>
          <w:szCs w:val="24"/>
          <w:lang w:eastAsia="ru-RU"/>
        </w:rPr>
      </w:pPr>
      <w:r w:rsidRPr="00992096">
        <w:rPr>
          <w:rFonts w:eastAsia="Times New Roman" w:cs="Times New Roman"/>
          <w:sz w:val="24"/>
          <w:szCs w:val="24"/>
          <w:lang w:eastAsia="ru-RU"/>
        </w:rPr>
        <w:t>Доцент, кандидат педагогических наук</w:t>
      </w:r>
    </w:p>
    <w:p w14:paraId="4718308D" w14:textId="77777777" w:rsidR="002F4D17" w:rsidRPr="002F4D17" w:rsidRDefault="002F4D17" w:rsidP="002F4D17">
      <w:pPr>
        <w:spacing w:after="0" w:line="240" w:lineRule="auto"/>
        <w:ind w:firstLine="0"/>
        <w:contextualSpacing/>
        <w:jc w:val="right"/>
        <w:rPr>
          <w:rFonts w:eastAsia="Times New Roman" w:cs="Times New Roman"/>
          <w:sz w:val="24"/>
          <w:szCs w:val="24"/>
          <w:lang w:eastAsia="ru-RU"/>
        </w:rPr>
      </w:pPr>
      <w:r w:rsidRPr="002F4D17">
        <w:rPr>
          <w:rFonts w:eastAsia="Times New Roman" w:cs="Times New Roman"/>
          <w:sz w:val="24"/>
          <w:szCs w:val="24"/>
          <w:lang w:eastAsia="ru-RU"/>
        </w:rPr>
        <w:t>Авксентьева Елена Юрьевна</w:t>
      </w:r>
    </w:p>
    <w:p w14:paraId="563762AB" w14:textId="19FAE184" w:rsidR="00C322FC" w:rsidRDefault="00C322FC" w:rsidP="00C322FC">
      <w:pPr>
        <w:spacing w:after="0"/>
        <w:jc w:val="right"/>
        <w:rPr>
          <w:szCs w:val="28"/>
        </w:rPr>
      </w:pPr>
    </w:p>
    <w:p w14:paraId="7FDEB387" w14:textId="34FD2EFC" w:rsidR="00C322FC" w:rsidRDefault="00C322FC" w:rsidP="002F4D17">
      <w:pPr>
        <w:spacing w:after="0"/>
        <w:ind w:firstLine="0"/>
        <w:rPr>
          <w:szCs w:val="28"/>
        </w:rPr>
      </w:pPr>
    </w:p>
    <w:p w14:paraId="2DC00B63" w14:textId="77777777" w:rsidR="00C322FC" w:rsidRDefault="00C322FC" w:rsidP="00C322FC">
      <w:pPr>
        <w:spacing w:after="0"/>
        <w:jc w:val="center"/>
        <w:rPr>
          <w:szCs w:val="28"/>
        </w:rPr>
      </w:pPr>
      <w:r>
        <w:rPr>
          <w:szCs w:val="28"/>
        </w:rPr>
        <w:t>Санкт-Петербург</w:t>
      </w:r>
    </w:p>
    <w:p w14:paraId="3B81AD75" w14:textId="77777777" w:rsidR="00C322FC" w:rsidRPr="00D35CD1" w:rsidRDefault="00C322FC" w:rsidP="00C322FC">
      <w:pPr>
        <w:spacing w:after="0"/>
        <w:jc w:val="center"/>
        <w:rPr>
          <w:szCs w:val="28"/>
        </w:rPr>
      </w:pPr>
      <w:r>
        <w:rPr>
          <w:szCs w:val="28"/>
        </w:rPr>
        <w:t>20</w:t>
      </w:r>
      <w:bookmarkStart w:id="0" w:name="_GoBack"/>
      <w:bookmarkEnd w:id="0"/>
      <w:r>
        <w:rPr>
          <w:szCs w:val="28"/>
        </w:rPr>
        <w:t>21</w:t>
      </w:r>
    </w:p>
    <w:p w14:paraId="381FD347" w14:textId="24B33A4D" w:rsidR="00B658E8" w:rsidRPr="00B658E8" w:rsidRDefault="00B658E8" w:rsidP="00B658E8">
      <w:pPr>
        <w:pStyle w:val="a5"/>
        <w:keepNext/>
        <w:rPr>
          <w:i w:val="0"/>
          <w:color w:val="000000" w:themeColor="text1"/>
          <w:sz w:val="28"/>
        </w:rPr>
      </w:pPr>
      <w:r w:rsidRPr="00B658E8">
        <w:rPr>
          <w:i w:val="0"/>
          <w:color w:val="000000" w:themeColor="text1"/>
          <w:sz w:val="28"/>
        </w:rPr>
        <w:lastRenderedPageBreak/>
        <w:t xml:space="preserve">Таблица </w:t>
      </w:r>
      <w:r w:rsidRPr="00B658E8">
        <w:rPr>
          <w:i w:val="0"/>
          <w:color w:val="000000" w:themeColor="text1"/>
          <w:sz w:val="28"/>
        </w:rPr>
        <w:fldChar w:fldCharType="begin"/>
      </w:r>
      <w:r w:rsidRPr="00B658E8">
        <w:rPr>
          <w:i w:val="0"/>
          <w:color w:val="000000" w:themeColor="text1"/>
          <w:sz w:val="28"/>
        </w:rPr>
        <w:instrText xml:space="preserve"> SEQ Таблица \* ARABIC </w:instrText>
      </w:r>
      <w:r w:rsidRPr="00B658E8">
        <w:rPr>
          <w:i w:val="0"/>
          <w:color w:val="000000" w:themeColor="text1"/>
          <w:sz w:val="28"/>
        </w:rPr>
        <w:fldChar w:fldCharType="separate"/>
      </w:r>
      <w:r w:rsidR="00BA3BEB">
        <w:rPr>
          <w:i w:val="0"/>
          <w:noProof/>
          <w:color w:val="000000" w:themeColor="text1"/>
          <w:sz w:val="28"/>
        </w:rPr>
        <w:t>1</w:t>
      </w:r>
      <w:r w:rsidRPr="00B658E8">
        <w:rPr>
          <w:i w:val="0"/>
          <w:color w:val="000000" w:themeColor="text1"/>
          <w:sz w:val="28"/>
        </w:rPr>
        <w:fldChar w:fldCharType="end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CD4EC6" w:rsidRPr="00606E70" w14:paraId="0EB62B9F" w14:textId="77777777" w:rsidTr="00606E70">
        <w:tc>
          <w:tcPr>
            <w:tcW w:w="4811" w:type="dxa"/>
          </w:tcPr>
          <w:p w14:paraId="33F13ACC" w14:textId="7BA42752" w:rsidR="00CD4EC6" w:rsidRPr="00606E70" w:rsidRDefault="00CD4EC6" w:rsidP="00606E70">
            <w:pPr>
              <w:ind w:firstLine="0"/>
              <w:rPr>
                <w:rFonts w:cs="Times New Roman"/>
                <w:szCs w:val="28"/>
              </w:rPr>
            </w:pPr>
            <w:r w:rsidRPr="00606E70">
              <w:rPr>
                <w:rFonts w:cs="Times New Roman"/>
                <w:szCs w:val="28"/>
              </w:rPr>
              <w:t>Актуальность</w:t>
            </w:r>
          </w:p>
        </w:tc>
        <w:tc>
          <w:tcPr>
            <w:tcW w:w="4811" w:type="dxa"/>
          </w:tcPr>
          <w:p w14:paraId="4869678B" w14:textId="278AFC21" w:rsidR="00CD4EC6" w:rsidRPr="00606E70" w:rsidRDefault="002F4D17" w:rsidP="002F4D17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Отсуствие русскоязычных элек</w:t>
            </w:r>
            <w:r w:rsidRPr="002F4D17">
              <w:rPr>
                <w:rFonts w:cs="Times New Roman"/>
                <w:szCs w:val="28"/>
              </w:rPr>
              <w:t>тронных образовательных ресурсов по теме «Яз</w:t>
            </w:r>
            <w:r>
              <w:rPr>
                <w:rFonts w:cs="Times New Roman"/>
                <w:szCs w:val="28"/>
              </w:rPr>
              <w:t>ык программирования Kotlin», ко</w:t>
            </w:r>
            <w:r w:rsidRPr="002F4D17">
              <w:rPr>
                <w:rFonts w:cs="Times New Roman"/>
                <w:szCs w:val="28"/>
              </w:rPr>
              <w:t>торые бы в полной мере удовлетворяли всем современным требованиям.</w:t>
            </w:r>
          </w:p>
        </w:tc>
      </w:tr>
      <w:tr w:rsidR="00700435" w:rsidRPr="00606E70" w14:paraId="1E28234F" w14:textId="77777777" w:rsidTr="00606E70">
        <w:tc>
          <w:tcPr>
            <w:tcW w:w="4811" w:type="dxa"/>
          </w:tcPr>
          <w:p w14:paraId="23E82AEF" w14:textId="7BA2F133" w:rsidR="00700435" w:rsidRPr="00606E70" w:rsidRDefault="00700435" w:rsidP="00606E70">
            <w:pPr>
              <w:ind w:firstLine="0"/>
              <w:rPr>
                <w:rFonts w:cs="Times New Roman"/>
                <w:szCs w:val="28"/>
              </w:rPr>
            </w:pPr>
            <w:r w:rsidRPr="00606E70">
              <w:rPr>
                <w:rFonts w:cs="Times New Roman"/>
                <w:szCs w:val="28"/>
              </w:rPr>
              <w:t>Цель работы</w:t>
            </w:r>
          </w:p>
        </w:tc>
        <w:tc>
          <w:tcPr>
            <w:tcW w:w="4811" w:type="dxa"/>
          </w:tcPr>
          <w:p w14:paraId="1CC3C9F9" w14:textId="7B6DCAAA" w:rsidR="00700435" w:rsidRPr="00606E70" w:rsidRDefault="002F4D17" w:rsidP="00606E7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Разработке электрон</w:t>
            </w:r>
            <w:r w:rsidRPr="002F4D17">
              <w:rPr>
                <w:rFonts w:cs="Times New Roman"/>
                <w:szCs w:val="28"/>
              </w:rPr>
              <w:t>ного образовательного ресурса на тему «Язык прог</w:t>
            </w:r>
            <w:r>
              <w:rPr>
                <w:rFonts w:cs="Times New Roman"/>
                <w:szCs w:val="28"/>
              </w:rPr>
              <w:t>раммирования Kotlin», удовле</w:t>
            </w:r>
            <w:r w:rsidRPr="002F4D17">
              <w:rPr>
                <w:rFonts w:cs="Times New Roman"/>
                <w:szCs w:val="28"/>
              </w:rPr>
              <w:t>творяющего современным требованиям и стандартам электронного образования.</w:t>
            </w:r>
          </w:p>
        </w:tc>
      </w:tr>
      <w:tr w:rsidR="00700435" w:rsidRPr="00606E70" w14:paraId="4DDB67A4" w14:textId="77777777" w:rsidTr="00606E70">
        <w:tc>
          <w:tcPr>
            <w:tcW w:w="4811" w:type="dxa"/>
          </w:tcPr>
          <w:p w14:paraId="04DF5CFA" w14:textId="2369DF88" w:rsidR="00700435" w:rsidRPr="00606E70" w:rsidRDefault="00CD4EC6" w:rsidP="00606E70">
            <w:pPr>
              <w:ind w:firstLine="0"/>
              <w:rPr>
                <w:rFonts w:cs="Times New Roman"/>
                <w:szCs w:val="28"/>
              </w:rPr>
            </w:pPr>
            <w:r w:rsidRPr="00606E70">
              <w:rPr>
                <w:rFonts w:cs="Times New Roman"/>
                <w:szCs w:val="28"/>
              </w:rPr>
              <w:t>Задачи</w:t>
            </w:r>
          </w:p>
        </w:tc>
        <w:tc>
          <w:tcPr>
            <w:tcW w:w="4811" w:type="dxa"/>
          </w:tcPr>
          <w:p w14:paraId="760EED94" w14:textId="77777777" w:rsidR="002F4D17" w:rsidRPr="002F4D17" w:rsidRDefault="002F4D17" w:rsidP="002F4D17">
            <w:pPr>
              <w:pStyle w:val="a4"/>
              <w:numPr>
                <w:ilvl w:val="0"/>
                <w:numId w:val="1"/>
              </w:numPr>
              <w:jc w:val="both"/>
              <w:rPr>
                <w:rFonts w:cs="Times New Roman"/>
                <w:szCs w:val="28"/>
              </w:rPr>
            </w:pPr>
            <w:r w:rsidRPr="002F4D17">
              <w:rPr>
                <w:rFonts w:cs="Times New Roman"/>
                <w:szCs w:val="28"/>
              </w:rPr>
              <w:t>Изучить специальную техническую и научно-педагогическую литературу, а также ресурсы интернет по теме «разработка электронных образовательных ресурсов»</w:t>
            </w:r>
          </w:p>
          <w:p w14:paraId="35BD3489" w14:textId="77777777" w:rsidR="002F4D17" w:rsidRPr="002F4D17" w:rsidRDefault="002F4D17" w:rsidP="002F4D17">
            <w:pPr>
              <w:pStyle w:val="a4"/>
              <w:numPr>
                <w:ilvl w:val="0"/>
                <w:numId w:val="1"/>
              </w:numPr>
              <w:jc w:val="both"/>
              <w:rPr>
                <w:rFonts w:cs="Times New Roman"/>
                <w:szCs w:val="28"/>
              </w:rPr>
            </w:pPr>
            <w:r w:rsidRPr="002F4D17">
              <w:rPr>
                <w:rFonts w:cs="Times New Roman"/>
                <w:szCs w:val="28"/>
              </w:rPr>
              <w:t xml:space="preserve">Исследовать существующие электронные образовательные ресурсы по теме «Язык программирования Kotlin», выделить их соответствие и несоответствие современным требованиям электронного образования. </w:t>
            </w:r>
          </w:p>
          <w:p w14:paraId="369549A8" w14:textId="77777777" w:rsidR="002F4D17" w:rsidRPr="002F4D17" w:rsidRDefault="002F4D17" w:rsidP="002F4D17">
            <w:pPr>
              <w:pStyle w:val="a4"/>
              <w:numPr>
                <w:ilvl w:val="0"/>
                <w:numId w:val="1"/>
              </w:numPr>
              <w:jc w:val="both"/>
              <w:rPr>
                <w:rFonts w:cs="Times New Roman"/>
                <w:szCs w:val="28"/>
              </w:rPr>
            </w:pPr>
            <w:r w:rsidRPr="002F4D17">
              <w:rPr>
                <w:rFonts w:cs="Times New Roman"/>
                <w:szCs w:val="28"/>
              </w:rPr>
              <w:t xml:space="preserve">Проанализировать существующие средства и методы разработки </w:t>
            </w:r>
            <w:r w:rsidRPr="002F4D17">
              <w:rPr>
                <w:rFonts w:cs="Times New Roman"/>
                <w:szCs w:val="28"/>
              </w:rPr>
              <w:lastRenderedPageBreak/>
              <w:t>электронных образовательных ресурсов.</w:t>
            </w:r>
          </w:p>
          <w:p w14:paraId="07FE9D0B" w14:textId="58D9F7A7" w:rsidR="00700435" w:rsidRPr="002F4D17" w:rsidRDefault="002F4D17" w:rsidP="002F4D17">
            <w:pPr>
              <w:pStyle w:val="a4"/>
              <w:numPr>
                <w:ilvl w:val="0"/>
                <w:numId w:val="1"/>
              </w:numPr>
              <w:jc w:val="both"/>
              <w:rPr>
                <w:rFonts w:cs="Times New Roman"/>
                <w:szCs w:val="28"/>
              </w:rPr>
            </w:pPr>
            <w:r w:rsidRPr="002F4D17">
              <w:rPr>
                <w:rFonts w:cs="Times New Roman"/>
                <w:szCs w:val="28"/>
              </w:rPr>
              <w:t>Разработать электронный образовательный ресурс по теме «Язык программирования Kotlin»</w:t>
            </w:r>
          </w:p>
        </w:tc>
      </w:tr>
      <w:tr w:rsidR="00700435" w:rsidRPr="00606E70" w14:paraId="79B14E1A" w14:textId="77777777" w:rsidTr="00606E70">
        <w:tc>
          <w:tcPr>
            <w:tcW w:w="4811" w:type="dxa"/>
          </w:tcPr>
          <w:p w14:paraId="7523E4B4" w14:textId="17272227" w:rsidR="00700435" w:rsidRPr="00606E70" w:rsidRDefault="00CD4EC6" w:rsidP="00606E70">
            <w:pPr>
              <w:ind w:firstLine="0"/>
              <w:rPr>
                <w:rFonts w:cs="Times New Roman"/>
                <w:szCs w:val="28"/>
              </w:rPr>
            </w:pPr>
            <w:r w:rsidRPr="00606E70">
              <w:rPr>
                <w:rFonts w:cs="Times New Roman"/>
                <w:szCs w:val="28"/>
              </w:rPr>
              <w:lastRenderedPageBreak/>
              <w:t>Объект исследования</w:t>
            </w:r>
          </w:p>
        </w:tc>
        <w:tc>
          <w:tcPr>
            <w:tcW w:w="4811" w:type="dxa"/>
          </w:tcPr>
          <w:p w14:paraId="7D09BD55" w14:textId="0B2926B7" w:rsidR="00700435" w:rsidRPr="00606E70" w:rsidRDefault="002F4D17" w:rsidP="00606E7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Электронный образовательный ресурс</w:t>
            </w:r>
          </w:p>
        </w:tc>
      </w:tr>
      <w:tr w:rsidR="00700435" w:rsidRPr="00606E70" w14:paraId="3C98AAE3" w14:textId="77777777" w:rsidTr="00606E70">
        <w:tc>
          <w:tcPr>
            <w:tcW w:w="4811" w:type="dxa"/>
          </w:tcPr>
          <w:p w14:paraId="220E2EC3" w14:textId="197CF99F" w:rsidR="00700435" w:rsidRPr="00606E70" w:rsidRDefault="00CD4EC6" w:rsidP="00606E70">
            <w:pPr>
              <w:ind w:firstLine="0"/>
              <w:rPr>
                <w:rFonts w:cs="Times New Roman"/>
                <w:szCs w:val="28"/>
              </w:rPr>
            </w:pPr>
            <w:r w:rsidRPr="00606E70">
              <w:rPr>
                <w:rFonts w:cs="Times New Roman"/>
                <w:szCs w:val="28"/>
              </w:rPr>
              <w:t>Предмет исследования</w:t>
            </w:r>
          </w:p>
        </w:tc>
        <w:tc>
          <w:tcPr>
            <w:tcW w:w="4811" w:type="dxa"/>
          </w:tcPr>
          <w:p w14:paraId="1524B74C" w14:textId="43D9F872" w:rsidR="00700435" w:rsidRPr="00606E70" w:rsidRDefault="002F4D17" w:rsidP="00606E7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Разработка электронного образовательного ресурса</w:t>
            </w:r>
          </w:p>
        </w:tc>
      </w:tr>
    </w:tbl>
    <w:p w14:paraId="343001AF" w14:textId="77777777" w:rsidR="00BD19AE" w:rsidRDefault="00BD19AE" w:rsidP="002F4D17">
      <w:pPr>
        <w:pStyle w:val="ae"/>
      </w:pPr>
    </w:p>
    <w:p w14:paraId="7D0E8653" w14:textId="183B40C2" w:rsidR="002F4D17" w:rsidRPr="00F845CC" w:rsidRDefault="002F4D17" w:rsidP="002F4D17">
      <w:pPr>
        <w:pStyle w:val="ae"/>
        <w:rPr>
          <w:i/>
        </w:rPr>
      </w:pPr>
      <w:r w:rsidRPr="005B2906">
        <w:t xml:space="preserve">Таблица </w:t>
      </w:r>
      <w:r w:rsidR="005F5C0D">
        <w:t>2</w:t>
      </w:r>
      <w:r>
        <w:rPr>
          <w:i/>
        </w:rPr>
        <w:t xml:space="preserve"> – </w:t>
      </w:r>
      <w:r>
        <w:t>Оценка логичности построения образовательного ресурсов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3"/>
        <w:gridCol w:w="1745"/>
        <w:gridCol w:w="1742"/>
        <w:gridCol w:w="1742"/>
      </w:tblGrid>
      <w:tr w:rsidR="002F4D17" w:rsidRPr="00B658E8" w14:paraId="2A49C553" w14:textId="77777777" w:rsidTr="00B658E8">
        <w:trPr>
          <w:trHeight w:val="1828"/>
        </w:trPr>
        <w:tc>
          <w:tcPr>
            <w:tcW w:w="4393" w:type="dxa"/>
            <w:vAlign w:val="center"/>
          </w:tcPr>
          <w:p w14:paraId="31440E19" w14:textId="77777777" w:rsidR="002F4D17" w:rsidRPr="00B658E8" w:rsidRDefault="002F4D17" w:rsidP="0007428E">
            <w:pPr>
              <w:ind w:firstLine="0"/>
              <w:rPr>
                <w:rFonts w:cs="Times New Roman"/>
              </w:rPr>
            </w:pPr>
            <w:r w:rsidRPr="00B658E8">
              <w:rPr>
                <w:rFonts w:cs="Times New Roman"/>
              </w:rPr>
              <w:t>Логичность построения образовательного ресурса</w:t>
            </w:r>
          </w:p>
        </w:tc>
        <w:tc>
          <w:tcPr>
            <w:tcW w:w="1745" w:type="dxa"/>
            <w:vAlign w:val="center"/>
          </w:tcPr>
          <w:p w14:paraId="1ADD96F2" w14:textId="77777777" w:rsidR="002F4D17" w:rsidRPr="00B658E8" w:rsidRDefault="002F4D17" w:rsidP="0007428E">
            <w:pPr>
              <w:ind w:firstLine="0"/>
              <w:rPr>
                <w:rFonts w:cs="Times New Roman"/>
              </w:rPr>
            </w:pPr>
            <w:r w:rsidRPr="00B658E8">
              <w:rPr>
                <w:rFonts w:cs="Times New Roman"/>
              </w:rPr>
              <w:t>JetBrains Academy (Hyperskill)</w:t>
            </w:r>
          </w:p>
        </w:tc>
        <w:tc>
          <w:tcPr>
            <w:tcW w:w="1742" w:type="dxa"/>
            <w:vAlign w:val="center"/>
          </w:tcPr>
          <w:p w14:paraId="41F48ECA" w14:textId="77777777" w:rsidR="002F4D17" w:rsidRPr="00B658E8" w:rsidRDefault="002F4D17" w:rsidP="0007428E">
            <w:pPr>
              <w:ind w:firstLine="0"/>
              <w:rPr>
                <w:rFonts w:cs="Times New Roman"/>
              </w:rPr>
            </w:pPr>
            <w:r w:rsidRPr="00B658E8">
              <w:rPr>
                <w:rFonts w:cs="Times New Roman"/>
              </w:rPr>
              <w:t>«Введение в язык Котлин», платформа «</w:t>
            </w:r>
            <w:r w:rsidRPr="00B658E8">
              <w:rPr>
                <w:rFonts w:cs="Times New Roman"/>
                <w:lang w:val="en-US"/>
              </w:rPr>
              <w:t>Coursera</w:t>
            </w:r>
            <w:r w:rsidRPr="00B658E8">
              <w:rPr>
                <w:rFonts w:cs="Times New Roman"/>
              </w:rPr>
              <w:t>»</w:t>
            </w:r>
          </w:p>
        </w:tc>
        <w:tc>
          <w:tcPr>
            <w:tcW w:w="1742" w:type="dxa"/>
            <w:vAlign w:val="center"/>
          </w:tcPr>
          <w:p w14:paraId="5E16C328" w14:textId="77777777" w:rsidR="002F4D17" w:rsidRPr="00B658E8" w:rsidRDefault="002F4D17" w:rsidP="0007428E">
            <w:pPr>
              <w:ind w:firstLine="0"/>
              <w:rPr>
                <w:rFonts w:cs="Times New Roman"/>
              </w:rPr>
            </w:pPr>
            <w:r w:rsidRPr="00B658E8">
              <w:rPr>
                <w:rFonts w:cs="Times New Roman"/>
              </w:rPr>
              <w:t>«Введение в Kotlin JVM», платформа «Stepik»</w:t>
            </w:r>
          </w:p>
        </w:tc>
      </w:tr>
      <w:tr w:rsidR="002F4D17" w:rsidRPr="00155CE5" w14:paraId="2B867B53" w14:textId="77777777" w:rsidTr="00B658E8">
        <w:tc>
          <w:tcPr>
            <w:tcW w:w="4393" w:type="dxa"/>
            <w:vAlign w:val="center"/>
          </w:tcPr>
          <w:p w14:paraId="6B23DB4A" w14:textId="77777777" w:rsidR="002F4D17" w:rsidRPr="00155CE5" w:rsidRDefault="002F4D17" w:rsidP="0007428E">
            <w:pPr>
              <w:ind w:firstLine="0"/>
              <w:jc w:val="center"/>
            </w:pPr>
            <w:r>
              <w:t>1</w:t>
            </w:r>
          </w:p>
        </w:tc>
        <w:tc>
          <w:tcPr>
            <w:tcW w:w="1745" w:type="dxa"/>
            <w:vAlign w:val="center"/>
          </w:tcPr>
          <w:p w14:paraId="59A0936D" w14:textId="77777777" w:rsidR="002F4D17" w:rsidRPr="00155CE5" w:rsidRDefault="002F4D17" w:rsidP="0007428E">
            <w:pPr>
              <w:ind w:firstLine="0"/>
              <w:jc w:val="center"/>
            </w:pPr>
            <w:r>
              <w:t>2</w:t>
            </w:r>
          </w:p>
        </w:tc>
        <w:tc>
          <w:tcPr>
            <w:tcW w:w="1742" w:type="dxa"/>
            <w:vAlign w:val="center"/>
          </w:tcPr>
          <w:p w14:paraId="0044AC05" w14:textId="77777777" w:rsidR="002F4D17" w:rsidRPr="00155CE5" w:rsidRDefault="002F4D17" w:rsidP="0007428E">
            <w:pPr>
              <w:ind w:firstLine="0"/>
              <w:jc w:val="center"/>
            </w:pPr>
            <w:r>
              <w:t>3</w:t>
            </w:r>
          </w:p>
        </w:tc>
        <w:tc>
          <w:tcPr>
            <w:tcW w:w="1742" w:type="dxa"/>
            <w:vAlign w:val="center"/>
          </w:tcPr>
          <w:p w14:paraId="6587F31D" w14:textId="77777777" w:rsidR="002F4D17" w:rsidRPr="00155CE5" w:rsidRDefault="002F4D17" w:rsidP="0007428E">
            <w:pPr>
              <w:ind w:firstLine="0"/>
              <w:jc w:val="center"/>
            </w:pPr>
            <w:r>
              <w:t>4</w:t>
            </w:r>
          </w:p>
        </w:tc>
      </w:tr>
      <w:tr w:rsidR="002F4D17" w14:paraId="1C46E50A" w14:textId="77777777" w:rsidTr="00B658E8">
        <w:tc>
          <w:tcPr>
            <w:tcW w:w="4393" w:type="dxa"/>
            <w:vAlign w:val="center"/>
          </w:tcPr>
          <w:p w14:paraId="6135F492" w14:textId="77777777" w:rsidR="002F4D17" w:rsidRPr="00E712C4" w:rsidRDefault="002F4D17" w:rsidP="0007428E">
            <w:pPr>
              <w:pStyle w:val="ac"/>
            </w:pPr>
            <w:r>
              <w:t xml:space="preserve">Концептуальная проработанность, логическая оформленность материалов </w:t>
            </w:r>
          </w:p>
        </w:tc>
        <w:tc>
          <w:tcPr>
            <w:tcW w:w="1745" w:type="dxa"/>
            <w:vAlign w:val="center"/>
          </w:tcPr>
          <w:p w14:paraId="6DF46193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742" w:type="dxa"/>
            <w:vAlign w:val="center"/>
          </w:tcPr>
          <w:p w14:paraId="53502AC1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742" w:type="dxa"/>
            <w:vAlign w:val="center"/>
          </w:tcPr>
          <w:p w14:paraId="45850CBF" w14:textId="77777777" w:rsidR="002F4D17" w:rsidRDefault="002F4D17" w:rsidP="0007428E">
            <w:pPr>
              <w:pStyle w:val="ac"/>
              <w:jc w:val="center"/>
            </w:pPr>
            <w:r>
              <w:t>1</w:t>
            </w:r>
          </w:p>
        </w:tc>
      </w:tr>
      <w:tr w:rsidR="002F4D17" w:rsidRPr="00155CE5" w14:paraId="633DF8D4" w14:textId="77777777" w:rsidTr="00B658E8">
        <w:tc>
          <w:tcPr>
            <w:tcW w:w="4393" w:type="dxa"/>
            <w:vAlign w:val="center"/>
          </w:tcPr>
          <w:p w14:paraId="66CD6874" w14:textId="77777777" w:rsidR="002F4D17" w:rsidRPr="00155CE5" w:rsidRDefault="002F4D17" w:rsidP="0007428E">
            <w:pPr>
              <w:ind w:firstLine="0"/>
            </w:pPr>
            <w:r w:rsidRPr="00155CE5">
              <w:t>Присутствие целостного блока методических разработок, в которых прописаны ключевые цели и понятия в курсе (учитывая цели и задачи ресурса, ожидаемые результаты обучения, виды и формы контрольной отчетности и т.д.)</w:t>
            </w:r>
          </w:p>
        </w:tc>
        <w:tc>
          <w:tcPr>
            <w:tcW w:w="1745" w:type="dxa"/>
            <w:vAlign w:val="center"/>
          </w:tcPr>
          <w:p w14:paraId="712D1057" w14:textId="77777777" w:rsidR="002F4D17" w:rsidRPr="00155CE5" w:rsidRDefault="002F4D17" w:rsidP="0007428E">
            <w:r w:rsidRPr="00155CE5">
              <w:t>3</w:t>
            </w:r>
          </w:p>
        </w:tc>
        <w:tc>
          <w:tcPr>
            <w:tcW w:w="1742" w:type="dxa"/>
            <w:vAlign w:val="center"/>
          </w:tcPr>
          <w:p w14:paraId="68D8D084" w14:textId="77777777" w:rsidR="002F4D17" w:rsidRPr="00155CE5" w:rsidRDefault="002F4D17" w:rsidP="0007428E">
            <w:r w:rsidRPr="00155CE5">
              <w:t>2</w:t>
            </w:r>
          </w:p>
        </w:tc>
        <w:tc>
          <w:tcPr>
            <w:tcW w:w="1742" w:type="dxa"/>
            <w:vAlign w:val="center"/>
          </w:tcPr>
          <w:p w14:paraId="60C43BFB" w14:textId="77777777" w:rsidR="002F4D17" w:rsidRPr="00155CE5" w:rsidRDefault="002F4D17" w:rsidP="0007428E">
            <w:r w:rsidRPr="00155CE5">
              <w:t>1</w:t>
            </w:r>
          </w:p>
        </w:tc>
      </w:tr>
    </w:tbl>
    <w:p w14:paraId="0B00E6D8" w14:textId="77777777" w:rsidR="00B658E8" w:rsidRDefault="00B658E8"/>
    <w:p w14:paraId="68140514" w14:textId="7FD9C631" w:rsidR="005F5C0D" w:rsidRPr="005F5C0D" w:rsidRDefault="005F5C0D" w:rsidP="005F5C0D">
      <w:pPr>
        <w:pStyle w:val="a5"/>
        <w:keepNext/>
        <w:jc w:val="right"/>
        <w:rPr>
          <w:i w:val="0"/>
          <w:color w:val="000000" w:themeColor="text1"/>
          <w:sz w:val="28"/>
        </w:rPr>
      </w:pPr>
      <w:r>
        <w:rPr>
          <w:i w:val="0"/>
          <w:color w:val="000000" w:themeColor="text1"/>
          <w:sz w:val="28"/>
        </w:rPr>
        <w:lastRenderedPageBreak/>
        <w:t>Продолжение таблицы</w:t>
      </w:r>
      <w:r w:rsidRPr="005F5C0D">
        <w:rPr>
          <w:i w:val="0"/>
          <w:color w:val="000000" w:themeColor="text1"/>
          <w:sz w:val="28"/>
        </w:rPr>
        <w:t xml:space="preserve"> </w:t>
      </w:r>
      <w:r w:rsidRPr="005F5C0D">
        <w:rPr>
          <w:i w:val="0"/>
          <w:color w:val="000000" w:themeColor="text1"/>
          <w:sz w:val="28"/>
        </w:rPr>
        <w:fldChar w:fldCharType="begin"/>
      </w:r>
      <w:r w:rsidRPr="005F5C0D">
        <w:rPr>
          <w:i w:val="0"/>
          <w:color w:val="000000" w:themeColor="text1"/>
          <w:sz w:val="28"/>
        </w:rPr>
        <w:instrText xml:space="preserve"> SEQ Таблица \* ARABIC </w:instrText>
      </w:r>
      <w:r w:rsidRPr="005F5C0D">
        <w:rPr>
          <w:i w:val="0"/>
          <w:color w:val="000000" w:themeColor="text1"/>
          <w:sz w:val="28"/>
        </w:rPr>
        <w:fldChar w:fldCharType="separate"/>
      </w:r>
      <w:r w:rsidR="00BA3BEB">
        <w:rPr>
          <w:i w:val="0"/>
          <w:noProof/>
          <w:color w:val="000000" w:themeColor="text1"/>
          <w:sz w:val="28"/>
        </w:rPr>
        <w:t>2</w:t>
      </w:r>
      <w:r w:rsidRPr="005F5C0D">
        <w:rPr>
          <w:i w:val="0"/>
          <w:color w:val="000000" w:themeColor="text1"/>
          <w:sz w:val="28"/>
        </w:rPr>
        <w:fldChar w:fldCharType="end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3"/>
        <w:gridCol w:w="58"/>
        <w:gridCol w:w="1687"/>
        <w:gridCol w:w="37"/>
        <w:gridCol w:w="1705"/>
        <w:gridCol w:w="20"/>
        <w:gridCol w:w="1722"/>
      </w:tblGrid>
      <w:tr w:rsidR="00B658E8" w14:paraId="0C10441F" w14:textId="77777777" w:rsidTr="00B658E8">
        <w:tc>
          <w:tcPr>
            <w:tcW w:w="4393" w:type="dxa"/>
            <w:vAlign w:val="center"/>
          </w:tcPr>
          <w:p w14:paraId="5893F8AD" w14:textId="74914E0C" w:rsidR="00B658E8" w:rsidRPr="00B658E8" w:rsidRDefault="00B658E8" w:rsidP="00B658E8">
            <w:pPr>
              <w:pStyle w:val="ac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45" w:type="dxa"/>
            <w:gridSpan w:val="2"/>
            <w:vAlign w:val="center"/>
          </w:tcPr>
          <w:p w14:paraId="3FB7FBE9" w14:textId="40AE6957" w:rsidR="00B658E8" w:rsidRPr="00B658E8" w:rsidRDefault="00B658E8" w:rsidP="00B658E8">
            <w:pPr>
              <w:pStyle w:val="ac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42" w:type="dxa"/>
            <w:gridSpan w:val="2"/>
            <w:vAlign w:val="center"/>
          </w:tcPr>
          <w:p w14:paraId="1047E52D" w14:textId="61AA4FA5" w:rsidR="00B658E8" w:rsidRPr="00B658E8" w:rsidRDefault="00B658E8" w:rsidP="00B658E8">
            <w:pPr>
              <w:pStyle w:val="ac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42" w:type="dxa"/>
            <w:gridSpan w:val="2"/>
            <w:vAlign w:val="center"/>
          </w:tcPr>
          <w:p w14:paraId="312FA66C" w14:textId="61EBF0BB" w:rsidR="00B658E8" w:rsidRPr="00B658E8" w:rsidRDefault="00B658E8" w:rsidP="00B658E8">
            <w:pPr>
              <w:pStyle w:val="ac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F4D17" w14:paraId="0CEDEA14" w14:textId="77777777" w:rsidTr="00B658E8">
        <w:tc>
          <w:tcPr>
            <w:tcW w:w="4393" w:type="dxa"/>
            <w:vAlign w:val="center"/>
          </w:tcPr>
          <w:p w14:paraId="5B7FC564" w14:textId="77777777" w:rsidR="002F4D17" w:rsidRPr="00E712C4" w:rsidRDefault="002F4D17" w:rsidP="0007428E">
            <w:pPr>
              <w:pStyle w:val="ac"/>
            </w:pPr>
            <w:r>
              <w:t>Соответствие целей и задач курса по отношению к желаемым результатам</w:t>
            </w:r>
          </w:p>
        </w:tc>
        <w:tc>
          <w:tcPr>
            <w:tcW w:w="1745" w:type="dxa"/>
            <w:gridSpan w:val="2"/>
            <w:vAlign w:val="center"/>
          </w:tcPr>
          <w:p w14:paraId="4FC46824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742" w:type="dxa"/>
            <w:gridSpan w:val="2"/>
            <w:vAlign w:val="center"/>
          </w:tcPr>
          <w:p w14:paraId="3CDC0C9D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742" w:type="dxa"/>
            <w:gridSpan w:val="2"/>
            <w:vAlign w:val="center"/>
          </w:tcPr>
          <w:p w14:paraId="60DCAD36" w14:textId="77777777" w:rsidR="002F4D17" w:rsidRDefault="002F4D17" w:rsidP="0007428E">
            <w:pPr>
              <w:pStyle w:val="ac"/>
              <w:jc w:val="center"/>
            </w:pPr>
            <w:r>
              <w:t>1</w:t>
            </w:r>
          </w:p>
        </w:tc>
      </w:tr>
      <w:tr w:rsidR="002F4D17" w14:paraId="1F4699D7" w14:textId="77777777" w:rsidTr="00B658E8">
        <w:tc>
          <w:tcPr>
            <w:tcW w:w="4393" w:type="dxa"/>
            <w:vAlign w:val="center"/>
          </w:tcPr>
          <w:p w14:paraId="1E39C59A" w14:textId="77777777" w:rsidR="002F4D17" w:rsidRPr="00E712C4" w:rsidRDefault="002F4D17" w:rsidP="0007428E">
            <w:pPr>
              <w:pStyle w:val="ac"/>
            </w:pPr>
            <w:r>
              <w:t>Наличие четкого видения того, кому может быть полезен ресурс</w:t>
            </w:r>
          </w:p>
        </w:tc>
        <w:tc>
          <w:tcPr>
            <w:tcW w:w="1745" w:type="dxa"/>
            <w:gridSpan w:val="2"/>
            <w:vAlign w:val="center"/>
          </w:tcPr>
          <w:p w14:paraId="295E7199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742" w:type="dxa"/>
            <w:gridSpan w:val="2"/>
            <w:vAlign w:val="center"/>
          </w:tcPr>
          <w:p w14:paraId="2738CD74" w14:textId="77777777" w:rsidR="002F4D17" w:rsidRDefault="002F4D17" w:rsidP="0007428E">
            <w:pPr>
              <w:pStyle w:val="ac"/>
              <w:jc w:val="center"/>
            </w:pPr>
            <w:r>
              <w:t>1</w:t>
            </w:r>
          </w:p>
        </w:tc>
        <w:tc>
          <w:tcPr>
            <w:tcW w:w="1742" w:type="dxa"/>
            <w:gridSpan w:val="2"/>
            <w:vAlign w:val="center"/>
          </w:tcPr>
          <w:p w14:paraId="492EB0EF" w14:textId="77777777" w:rsidR="002F4D17" w:rsidRDefault="002F4D17" w:rsidP="0007428E">
            <w:pPr>
              <w:pStyle w:val="ac"/>
              <w:jc w:val="center"/>
            </w:pPr>
            <w:r>
              <w:t>1</w:t>
            </w:r>
          </w:p>
        </w:tc>
      </w:tr>
      <w:tr w:rsidR="002F4D17" w14:paraId="3504D012" w14:textId="77777777" w:rsidTr="00B658E8">
        <w:tc>
          <w:tcPr>
            <w:tcW w:w="4393" w:type="dxa"/>
            <w:vAlign w:val="center"/>
          </w:tcPr>
          <w:p w14:paraId="72889ED9" w14:textId="77777777" w:rsidR="002F4D17" w:rsidRPr="00E712C4" w:rsidRDefault="002F4D17" w:rsidP="0007428E">
            <w:pPr>
              <w:pStyle w:val="ac"/>
            </w:pPr>
            <w:r>
              <w:t>Четкость представления о навыках и знаниях, которые обучающийся должен приобрести в процессе обучения</w:t>
            </w:r>
          </w:p>
        </w:tc>
        <w:tc>
          <w:tcPr>
            <w:tcW w:w="1745" w:type="dxa"/>
            <w:gridSpan w:val="2"/>
            <w:vAlign w:val="center"/>
          </w:tcPr>
          <w:p w14:paraId="7E42F18D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742" w:type="dxa"/>
            <w:gridSpan w:val="2"/>
            <w:vAlign w:val="center"/>
          </w:tcPr>
          <w:p w14:paraId="69399ED6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742" w:type="dxa"/>
            <w:gridSpan w:val="2"/>
            <w:vAlign w:val="center"/>
          </w:tcPr>
          <w:p w14:paraId="628F783E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</w:tr>
      <w:tr w:rsidR="002F4D17" w14:paraId="25A96E3C" w14:textId="77777777" w:rsidTr="00B658E8">
        <w:tc>
          <w:tcPr>
            <w:tcW w:w="4451" w:type="dxa"/>
            <w:gridSpan w:val="2"/>
            <w:vAlign w:val="center"/>
          </w:tcPr>
          <w:p w14:paraId="5A0EFACF" w14:textId="77777777" w:rsidR="002F4D17" w:rsidRPr="00E712C4" w:rsidRDefault="002F4D17" w:rsidP="0007428E">
            <w:pPr>
              <w:pStyle w:val="ac"/>
            </w:pPr>
            <w:r>
              <w:t>Оценка инструментов для полноценной коммуникации преподавателя и обучающихся</w:t>
            </w:r>
          </w:p>
        </w:tc>
        <w:tc>
          <w:tcPr>
            <w:tcW w:w="1724" w:type="dxa"/>
            <w:gridSpan w:val="2"/>
            <w:vAlign w:val="center"/>
          </w:tcPr>
          <w:p w14:paraId="0BB8C7BF" w14:textId="77777777" w:rsidR="002F4D17" w:rsidRDefault="002F4D17" w:rsidP="0007428E">
            <w:pPr>
              <w:pStyle w:val="ac"/>
              <w:jc w:val="center"/>
            </w:pPr>
            <w:r>
              <w:t>1</w:t>
            </w:r>
          </w:p>
        </w:tc>
        <w:tc>
          <w:tcPr>
            <w:tcW w:w="1725" w:type="dxa"/>
            <w:gridSpan w:val="2"/>
            <w:vAlign w:val="center"/>
          </w:tcPr>
          <w:p w14:paraId="4AD3971E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722" w:type="dxa"/>
            <w:vAlign w:val="center"/>
          </w:tcPr>
          <w:p w14:paraId="32594499" w14:textId="77777777" w:rsidR="002F4D17" w:rsidRPr="00E712C4" w:rsidRDefault="002F4D17" w:rsidP="0007428E">
            <w:pPr>
              <w:pStyle w:val="ac"/>
              <w:jc w:val="center"/>
              <w:rPr>
                <w:lang w:val="en-US"/>
              </w:rPr>
            </w:pPr>
            <w:r>
              <w:t>3</w:t>
            </w:r>
          </w:p>
        </w:tc>
      </w:tr>
      <w:tr w:rsidR="002F4D17" w14:paraId="2946F259" w14:textId="77777777" w:rsidTr="00B658E8">
        <w:tc>
          <w:tcPr>
            <w:tcW w:w="4451" w:type="dxa"/>
            <w:gridSpan w:val="2"/>
            <w:vAlign w:val="center"/>
          </w:tcPr>
          <w:p w14:paraId="6FF6C6AA" w14:textId="77777777" w:rsidR="002F4D17" w:rsidRPr="00D11FC3" w:rsidRDefault="002F4D17" w:rsidP="0007428E">
            <w:pPr>
              <w:pStyle w:val="ac"/>
            </w:pPr>
            <w:r>
              <w:t>Итого</w:t>
            </w:r>
          </w:p>
        </w:tc>
        <w:tc>
          <w:tcPr>
            <w:tcW w:w="1724" w:type="dxa"/>
            <w:gridSpan w:val="2"/>
            <w:vAlign w:val="center"/>
          </w:tcPr>
          <w:p w14:paraId="693063E9" w14:textId="77777777" w:rsidR="002F4D17" w:rsidRPr="00ED3EF5" w:rsidRDefault="002F4D17" w:rsidP="0007428E">
            <w:pPr>
              <w:pStyle w:val="ac"/>
              <w:jc w:val="center"/>
              <w:rPr>
                <w:rFonts w:eastAsia="Times New Roman"/>
              </w:rPr>
            </w:pPr>
            <w:r>
              <w:t>13</w:t>
            </w:r>
          </w:p>
        </w:tc>
        <w:tc>
          <w:tcPr>
            <w:tcW w:w="1725" w:type="dxa"/>
            <w:gridSpan w:val="2"/>
            <w:vAlign w:val="center"/>
          </w:tcPr>
          <w:p w14:paraId="0075E11A" w14:textId="77777777" w:rsidR="002F4D17" w:rsidRPr="00ED3EF5" w:rsidRDefault="002F4D17" w:rsidP="0007428E">
            <w:pPr>
              <w:pStyle w:val="ac"/>
              <w:jc w:val="center"/>
              <w:rPr>
                <w:rFonts w:eastAsia="Times New Roman"/>
                <w:lang w:val="en-US"/>
              </w:rPr>
            </w:pPr>
            <w:r>
              <w:t>12</w:t>
            </w:r>
          </w:p>
        </w:tc>
        <w:tc>
          <w:tcPr>
            <w:tcW w:w="1722" w:type="dxa"/>
            <w:vAlign w:val="center"/>
          </w:tcPr>
          <w:p w14:paraId="454954CC" w14:textId="77777777" w:rsidR="002F4D17" w:rsidRPr="00ED3EF5" w:rsidRDefault="002F4D17" w:rsidP="0007428E">
            <w:pPr>
              <w:pStyle w:val="ac"/>
              <w:jc w:val="center"/>
              <w:rPr>
                <w:rFonts w:eastAsia="Times New Roman"/>
                <w:lang w:val="en-US"/>
              </w:rPr>
            </w:pPr>
            <w:r>
              <w:t>9</w:t>
            </w:r>
          </w:p>
        </w:tc>
      </w:tr>
    </w:tbl>
    <w:p w14:paraId="21CC1647" w14:textId="77777777" w:rsidR="002F4D17" w:rsidRDefault="002F4D17" w:rsidP="002F4D17">
      <w:pPr>
        <w:pStyle w:val="ae"/>
      </w:pPr>
    </w:p>
    <w:p w14:paraId="2D7F6262" w14:textId="318ACA9B" w:rsidR="002F4D17" w:rsidRPr="006565E7" w:rsidRDefault="002F4D17" w:rsidP="002F4D17">
      <w:pPr>
        <w:pStyle w:val="ae"/>
      </w:pPr>
      <w:r w:rsidRPr="006565E7">
        <w:t xml:space="preserve">Таблица </w:t>
      </w:r>
      <w:r w:rsidR="005F5C0D">
        <w:t>3</w:t>
      </w:r>
      <w:r>
        <w:t xml:space="preserve"> – </w:t>
      </w:r>
      <w:r w:rsidRPr="006565E7">
        <w:t xml:space="preserve">Организационная </w:t>
      </w:r>
      <w:r>
        <w:t>концепция</w:t>
      </w:r>
      <w:r w:rsidRPr="006565E7">
        <w:t xml:space="preserve"> </w:t>
      </w:r>
      <w:r>
        <w:t>ресурсов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1604"/>
        <w:gridCol w:w="1605"/>
        <w:gridCol w:w="1605"/>
      </w:tblGrid>
      <w:tr w:rsidR="002F4D17" w14:paraId="76AA4EA8" w14:textId="77777777" w:rsidTr="0007428E">
        <w:tc>
          <w:tcPr>
            <w:tcW w:w="4531" w:type="dxa"/>
            <w:vAlign w:val="center"/>
          </w:tcPr>
          <w:p w14:paraId="0AEE131C" w14:textId="77777777" w:rsidR="002F4D17" w:rsidRDefault="002F4D17" w:rsidP="0007428E">
            <w:pPr>
              <w:pStyle w:val="ac"/>
              <w:rPr>
                <w:rFonts w:eastAsia="Times New Roman" w:cs="Times New Roman"/>
              </w:rPr>
            </w:pPr>
            <w:r w:rsidRPr="00FA5DA4">
              <w:t xml:space="preserve">Организационная </w:t>
            </w:r>
            <w:r>
              <w:t>концепция ресурса</w:t>
            </w:r>
          </w:p>
        </w:tc>
        <w:tc>
          <w:tcPr>
            <w:tcW w:w="1604" w:type="dxa"/>
            <w:vAlign w:val="center"/>
          </w:tcPr>
          <w:p w14:paraId="6A5FD3EA" w14:textId="77777777" w:rsidR="002F4D17" w:rsidRDefault="002F4D17" w:rsidP="0007428E">
            <w:pPr>
              <w:pStyle w:val="ac"/>
            </w:pPr>
            <w:r w:rsidRPr="00F60A81">
              <w:t>JetBrains Academy (Hyperskill)</w:t>
            </w:r>
          </w:p>
        </w:tc>
        <w:tc>
          <w:tcPr>
            <w:tcW w:w="1605" w:type="dxa"/>
            <w:vAlign w:val="center"/>
          </w:tcPr>
          <w:p w14:paraId="7951A16E" w14:textId="77777777" w:rsidR="002F4D17" w:rsidRDefault="002F4D17" w:rsidP="0007428E">
            <w:pPr>
              <w:pStyle w:val="ac"/>
            </w:pPr>
            <w:r w:rsidRPr="00F60A81">
              <w:t xml:space="preserve">«Введение в язык Котлин», </w:t>
            </w:r>
            <w:r>
              <w:t>платформа «</w:t>
            </w:r>
            <w:r>
              <w:rPr>
                <w:lang w:val="en-US"/>
              </w:rPr>
              <w:t>Coursera</w:t>
            </w:r>
            <w:r>
              <w:t>»</w:t>
            </w:r>
          </w:p>
        </w:tc>
        <w:tc>
          <w:tcPr>
            <w:tcW w:w="1605" w:type="dxa"/>
            <w:vAlign w:val="center"/>
          </w:tcPr>
          <w:p w14:paraId="4BAAE89B" w14:textId="77777777" w:rsidR="002F4D17" w:rsidRDefault="002F4D17" w:rsidP="0007428E">
            <w:pPr>
              <w:pStyle w:val="ac"/>
            </w:pPr>
            <w:r w:rsidRPr="00F60A81">
              <w:t xml:space="preserve">«Введение в Kotlin JVM», платформа </w:t>
            </w:r>
            <w:r>
              <w:t>«Stepik»</w:t>
            </w:r>
          </w:p>
        </w:tc>
      </w:tr>
      <w:tr w:rsidR="002F4D17" w14:paraId="298B2B53" w14:textId="77777777" w:rsidTr="0007428E">
        <w:tc>
          <w:tcPr>
            <w:tcW w:w="4531" w:type="dxa"/>
            <w:vAlign w:val="center"/>
          </w:tcPr>
          <w:p w14:paraId="7E9886C0" w14:textId="77777777" w:rsidR="002F4D17" w:rsidRPr="00FA5DA4" w:rsidRDefault="002F4D17" w:rsidP="0007428E">
            <w:pPr>
              <w:pStyle w:val="ac"/>
              <w:jc w:val="center"/>
            </w:pPr>
            <w:r>
              <w:t>1</w:t>
            </w:r>
          </w:p>
        </w:tc>
        <w:tc>
          <w:tcPr>
            <w:tcW w:w="1604" w:type="dxa"/>
            <w:vAlign w:val="center"/>
          </w:tcPr>
          <w:p w14:paraId="3C76808A" w14:textId="77777777" w:rsidR="002F4D17" w:rsidRPr="00F60A81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292E13AA" w14:textId="77777777" w:rsidR="002F4D17" w:rsidRPr="00F60A81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67B518F4" w14:textId="77777777" w:rsidR="002F4D17" w:rsidRPr="00F60A81" w:rsidRDefault="002F4D17" w:rsidP="0007428E">
            <w:pPr>
              <w:pStyle w:val="ac"/>
              <w:jc w:val="center"/>
            </w:pPr>
            <w:r>
              <w:t>4</w:t>
            </w:r>
          </w:p>
        </w:tc>
      </w:tr>
      <w:tr w:rsidR="002F4D17" w14:paraId="0A3A0BD7" w14:textId="77777777" w:rsidTr="0007428E">
        <w:tc>
          <w:tcPr>
            <w:tcW w:w="4531" w:type="dxa"/>
            <w:vAlign w:val="center"/>
          </w:tcPr>
          <w:p w14:paraId="5B09CB18" w14:textId="77777777" w:rsidR="002F4D17" w:rsidRDefault="002F4D17" w:rsidP="0007428E">
            <w:pPr>
              <w:pStyle w:val="ac"/>
            </w:pPr>
            <w:r>
              <w:t>Присутствие сведений об ответственном за проведение курса сотруднике и его контактных данных</w:t>
            </w:r>
          </w:p>
        </w:tc>
        <w:tc>
          <w:tcPr>
            <w:tcW w:w="1604" w:type="dxa"/>
            <w:vAlign w:val="center"/>
          </w:tcPr>
          <w:p w14:paraId="21C13D8C" w14:textId="77777777" w:rsidR="002F4D17" w:rsidRPr="00F33AAE" w:rsidRDefault="002F4D17" w:rsidP="0007428E">
            <w:pPr>
              <w:pStyle w:val="ac"/>
              <w:jc w:val="center"/>
            </w:pPr>
            <w:r>
              <w:t>0</w:t>
            </w:r>
          </w:p>
        </w:tc>
        <w:tc>
          <w:tcPr>
            <w:tcW w:w="1605" w:type="dxa"/>
            <w:vAlign w:val="center"/>
          </w:tcPr>
          <w:p w14:paraId="0D62F7EF" w14:textId="77777777" w:rsidR="002F4D17" w:rsidRPr="00F33AAE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28CE37A9" w14:textId="77777777" w:rsidR="002F4D17" w:rsidRPr="00F33AAE" w:rsidRDefault="002F4D17" w:rsidP="0007428E">
            <w:pPr>
              <w:pStyle w:val="ac"/>
              <w:jc w:val="center"/>
            </w:pPr>
            <w:r>
              <w:t>3</w:t>
            </w:r>
          </w:p>
        </w:tc>
      </w:tr>
    </w:tbl>
    <w:p w14:paraId="46EB8624" w14:textId="77777777" w:rsidR="005F5C0D" w:rsidRDefault="005F5C0D"/>
    <w:p w14:paraId="4E17661B" w14:textId="31077D2C" w:rsidR="005F5C0D" w:rsidRPr="005F5C0D" w:rsidRDefault="005F5C0D" w:rsidP="005F5C0D">
      <w:pPr>
        <w:pStyle w:val="a5"/>
        <w:keepNext/>
        <w:jc w:val="right"/>
        <w:rPr>
          <w:i w:val="0"/>
          <w:color w:val="000000" w:themeColor="text1"/>
          <w:sz w:val="28"/>
        </w:rPr>
      </w:pPr>
      <w:r>
        <w:rPr>
          <w:i w:val="0"/>
          <w:color w:val="000000" w:themeColor="text1"/>
          <w:sz w:val="28"/>
        </w:rPr>
        <w:lastRenderedPageBreak/>
        <w:t>Продолжение таблицы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1604"/>
        <w:gridCol w:w="1605"/>
        <w:gridCol w:w="1605"/>
      </w:tblGrid>
      <w:tr w:rsidR="005F5C0D" w14:paraId="2A2DC1EE" w14:textId="77777777" w:rsidTr="0007428E">
        <w:tc>
          <w:tcPr>
            <w:tcW w:w="4531" w:type="dxa"/>
            <w:vAlign w:val="center"/>
          </w:tcPr>
          <w:p w14:paraId="7BAE9B61" w14:textId="31AEAB3C" w:rsidR="005F5C0D" w:rsidRDefault="005F5C0D" w:rsidP="005F5C0D">
            <w:pPr>
              <w:pStyle w:val="ac"/>
              <w:jc w:val="center"/>
            </w:pPr>
            <w:r>
              <w:t>1</w:t>
            </w:r>
          </w:p>
        </w:tc>
        <w:tc>
          <w:tcPr>
            <w:tcW w:w="1604" w:type="dxa"/>
            <w:vAlign w:val="center"/>
          </w:tcPr>
          <w:p w14:paraId="748BE22E" w14:textId="29C834C7" w:rsidR="005F5C0D" w:rsidRDefault="005F5C0D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3570E7FC" w14:textId="30243F2B" w:rsidR="005F5C0D" w:rsidRDefault="005F5C0D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47809054" w14:textId="1C90C440" w:rsidR="005F5C0D" w:rsidRDefault="005F5C0D" w:rsidP="0007428E">
            <w:pPr>
              <w:pStyle w:val="ac"/>
              <w:jc w:val="center"/>
            </w:pPr>
            <w:r>
              <w:t>4</w:t>
            </w:r>
          </w:p>
        </w:tc>
      </w:tr>
      <w:tr w:rsidR="002F4D17" w14:paraId="4CAF0ACB" w14:textId="77777777" w:rsidTr="0007428E">
        <w:tc>
          <w:tcPr>
            <w:tcW w:w="4531" w:type="dxa"/>
            <w:vAlign w:val="center"/>
          </w:tcPr>
          <w:p w14:paraId="6FE4E87B" w14:textId="77777777" w:rsidR="002F4D17" w:rsidRDefault="002F4D17" w:rsidP="0007428E">
            <w:pPr>
              <w:pStyle w:val="ac"/>
            </w:pPr>
            <w:r>
              <w:t>Присутствие оформленного графика обучения, предварительных сроков прохождения модулей</w:t>
            </w:r>
          </w:p>
        </w:tc>
        <w:tc>
          <w:tcPr>
            <w:tcW w:w="1604" w:type="dxa"/>
            <w:vAlign w:val="center"/>
          </w:tcPr>
          <w:p w14:paraId="3BB7AB6C" w14:textId="77777777" w:rsidR="002F4D17" w:rsidRPr="00F33AAE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10382814" w14:textId="77777777" w:rsidR="002F4D17" w:rsidRPr="00F33AAE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55663293" w14:textId="77777777" w:rsidR="002F4D17" w:rsidRPr="00F33AAE" w:rsidRDefault="002F4D17" w:rsidP="0007428E">
            <w:pPr>
              <w:pStyle w:val="ac"/>
              <w:jc w:val="center"/>
            </w:pPr>
            <w:r>
              <w:t>2</w:t>
            </w:r>
          </w:p>
        </w:tc>
      </w:tr>
      <w:tr w:rsidR="002F4D17" w14:paraId="05AFBDDC" w14:textId="77777777" w:rsidTr="0007428E">
        <w:tc>
          <w:tcPr>
            <w:tcW w:w="4531" w:type="dxa"/>
            <w:vAlign w:val="center"/>
          </w:tcPr>
          <w:p w14:paraId="723DDBF8" w14:textId="77777777" w:rsidR="002F4D17" w:rsidRDefault="002F4D17" w:rsidP="0007428E">
            <w:pPr>
              <w:pStyle w:val="ac"/>
            </w:pPr>
            <w:r>
              <w:t>Присутствие программы обучения (разработанность системы обучения)</w:t>
            </w:r>
          </w:p>
        </w:tc>
        <w:tc>
          <w:tcPr>
            <w:tcW w:w="1604" w:type="dxa"/>
            <w:vAlign w:val="center"/>
          </w:tcPr>
          <w:p w14:paraId="4A2CAB36" w14:textId="77777777" w:rsidR="002F4D17" w:rsidRPr="00F33AAE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2EB102AC" w14:textId="77777777" w:rsidR="002F4D17" w:rsidRPr="00F33AAE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57C041F8" w14:textId="77777777" w:rsidR="002F4D17" w:rsidRPr="00F33AAE" w:rsidRDefault="002F4D17" w:rsidP="0007428E">
            <w:pPr>
              <w:pStyle w:val="ac"/>
              <w:jc w:val="center"/>
            </w:pPr>
            <w:r>
              <w:t>1</w:t>
            </w:r>
          </w:p>
        </w:tc>
      </w:tr>
      <w:tr w:rsidR="002F4D17" w14:paraId="56CC17F8" w14:textId="77777777" w:rsidTr="0007428E">
        <w:tc>
          <w:tcPr>
            <w:tcW w:w="4531" w:type="dxa"/>
            <w:vAlign w:val="center"/>
          </w:tcPr>
          <w:p w14:paraId="42135094" w14:textId="77777777" w:rsidR="002F4D17" w:rsidRDefault="002F4D17" w:rsidP="0007428E">
            <w:pPr>
              <w:pStyle w:val="ac"/>
            </w:pPr>
            <w:r>
              <w:t>Структура проведения мероприятий, проводимых в рамках дистанционного обучения. Наличие групповых занятий через средства электронной вербальной коммуникации</w:t>
            </w:r>
          </w:p>
        </w:tc>
        <w:tc>
          <w:tcPr>
            <w:tcW w:w="1604" w:type="dxa"/>
            <w:vAlign w:val="center"/>
          </w:tcPr>
          <w:p w14:paraId="7A070552" w14:textId="77777777" w:rsidR="002F4D17" w:rsidRPr="00F33AAE" w:rsidRDefault="002F4D17" w:rsidP="0007428E">
            <w:pPr>
              <w:pStyle w:val="ac"/>
              <w:jc w:val="center"/>
            </w:pPr>
            <w:r>
              <w:t>1</w:t>
            </w:r>
          </w:p>
        </w:tc>
        <w:tc>
          <w:tcPr>
            <w:tcW w:w="1605" w:type="dxa"/>
            <w:vAlign w:val="center"/>
          </w:tcPr>
          <w:p w14:paraId="7A640688" w14:textId="77777777" w:rsidR="002F4D17" w:rsidRPr="00F33AAE" w:rsidRDefault="002F4D17" w:rsidP="0007428E">
            <w:pPr>
              <w:pStyle w:val="ac"/>
              <w:jc w:val="center"/>
            </w:pPr>
            <w:r>
              <w:t>1</w:t>
            </w:r>
          </w:p>
        </w:tc>
        <w:tc>
          <w:tcPr>
            <w:tcW w:w="1605" w:type="dxa"/>
            <w:vAlign w:val="center"/>
          </w:tcPr>
          <w:p w14:paraId="6A5B9766" w14:textId="77777777" w:rsidR="002F4D17" w:rsidRPr="00F33AAE" w:rsidRDefault="002F4D17" w:rsidP="0007428E">
            <w:pPr>
              <w:pStyle w:val="ac"/>
              <w:jc w:val="center"/>
            </w:pPr>
            <w:r>
              <w:t>1</w:t>
            </w:r>
          </w:p>
        </w:tc>
      </w:tr>
      <w:tr w:rsidR="002F4D17" w14:paraId="4591940D" w14:textId="77777777" w:rsidTr="0007428E">
        <w:tc>
          <w:tcPr>
            <w:tcW w:w="4531" w:type="dxa"/>
            <w:vAlign w:val="center"/>
          </w:tcPr>
          <w:p w14:paraId="08DA4E00" w14:textId="77777777" w:rsidR="002F4D17" w:rsidRDefault="002F4D17" w:rsidP="0007428E">
            <w:pPr>
              <w:pStyle w:val="ac"/>
            </w:pPr>
            <w:r>
              <w:t>Присутствие дополнительной информации, разъясняющей правила использования курса</w:t>
            </w:r>
          </w:p>
        </w:tc>
        <w:tc>
          <w:tcPr>
            <w:tcW w:w="1604" w:type="dxa"/>
            <w:vAlign w:val="center"/>
          </w:tcPr>
          <w:p w14:paraId="39EEFB17" w14:textId="77777777" w:rsidR="002F4D17" w:rsidRPr="00F33AAE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202377D3" w14:textId="77777777" w:rsidR="002F4D17" w:rsidRPr="00F33AAE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0BB8A4A9" w14:textId="77777777" w:rsidR="002F4D17" w:rsidRPr="00F33AAE" w:rsidRDefault="002F4D17" w:rsidP="0007428E">
            <w:pPr>
              <w:pStyle w:val="ac"/>
              <w:jc w:val="center"/>
            </w:pPr>
            <w:r>
              <w:t>2</w:t>
            </w:r>
          </w:p>
        </w:tc>
      </w:tr>
      <w:tr w:rsidR="002F4D17" w14:paraId="35A924C0" w14:textId="77777777" w:rsidTr="0007428E">
        <w:tc>
          <w:tcPr>
            <w:tcW w:w="4531" w:type="dxa"/>
            <w:vAlign w:val="center"/>
          </w:tcPr>
          <w:p w14:paraId="7CE99A73" w14:textId="77777777" w:rsidR="002F4D17" w:rsidRDefault="002F4D17" w:rsidP="0007428E">
            <w:pPr>
              <w:pStyle w:val="ac"/>
            </w:pPr>
            <w:r>
              <w:t>Формы распространения новой актуальной информации о функционировании курса, обновление новостей, средства проведения массовых оповещений и информационных рассылок</w:t>
            </w:r>
          </w:p>
        </w:tc>
        <w:tc>
          <w:tcPr>
            <w:tcW w:w="1604" w:type="dxa"/>
            <w:vAlign w:val="center"/>
          </w:tcPr>
          <w:p w14:paraId="28D724EA" w14:textId="77777777" w:rsidR="002F4D17" w:rsidRPr="00F33AAE" w:rsidRDefault="002F4D17" w:rsidP="0007428E">
            <w:pPr>
              <w:pStyle w:val="ac"/>
              <w:jc w:val="center"/>
            </w:pPr>
            <w:r>
              <w:t>1</w:t>
            </w:r>
          </w:p>
        </w:tc>
        <w:tc>
          <w:tcPr>
            <w:tcW w:w="1605" w:type="dxa"/>
            <w:vAlign w:val="center"/>
          </w:tcPr>
          <w:p w14:paraId="60AFF7A7" w14:textId="77777777" w:rsidR="002F4D17" w:rsidRPr="00F33AAE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59BCA8EB" w14:textId="77777777" w:rsidR="002F4D17" w:rsidRPr="00F33AAE" w:rsidRDefault="002F4D17" w:rsidP="0007428E">
            <w:pPr>
              <w:pStyle w:val="ac"/>
              <w:jc w:val="center"/>
            </w:pPr>
            <w:r>
              <w:t>2</w:t>
            </w:r>
          </w:p>
        </w:tc>
      </w:tr>
      <w:tr w:rsidR="002F4D17" w14:paraId="1FA44A98" w14:textId="77777777" w:rsidTr="0007428E">
        <w:tc>
          <w:tcPr>
            <w:tcW w:w="4531" w:type="dxa"/>
            <w:vAlign w:val="center"/>
          </w:tcPr>
          <w:p w14:paraId="34F3AA60" w14:textId="77777777" w:rsidR="002F4D17" w:rsidRDefault="002F4D17" w:rsidP="0007428E">
            <w:pPr>
              <w:pStyle w:val="ac"/>
            </w:pPr>
            <w:r>
              <w:t>Наличие глоссария ресурса</w:t>
            </w:r>
          </w:p>
        </w:tc>
        <w:tc>
          <w:tcPr>
            <w:tcW w:w="1604" w:type="dxa"/>
            <w:vAlign w:val="center"/>
          </w:tcPr>
          <w:p w14:paraId="02DBE970" w14:textId="77777777" w:rsidR="002F4D17" w:rsidRPr="00F33AAE" w:rsidRDefault="002F4D17" w:rsidP="0007428E">
            <w:pPr>
              <w:pStyle w:val="ac"/>
              <w:jc w:val="center"/>
            </w:pPr>
            <w:r>
              <w:t>0</w:t>
            </w:r>
          </w:p>
        </w:tc>
        <w:tc>
          <w:tcPr>
            <w:tcW w:w="1605" w:type="dxa"/>
            <w:vAlign w:val="center"/>
          </w:tcPr>
          <w:p w14:paraId="499728E1" w14:textId="77777777" w:rsidR="002F4D17" w:rsidRPr="00F33AAE" w:rsidRDefault="002F4D17" w:rsidP="0007428E">
            <w:pPr>
              <w:pStyle w:val="ac"/>
              <w:jc w:val="center"/>
            </w:pPr>
            <w:r>
              <w:t>0</w:t>
            </w:r>
          </w:p>
        </w:tc>
        <w:tc>
          <w:tcPr>
            <w:tcW w:w="1605" w:type="dxa"/>
            <w:vAlign w:val="center"/>
          </w:tcPr>
          <w:p w14:paraId="47082C9C" w14:textId="77777777" w:rsidR="002F4D17" w:rsidRPr="00F33AAE" w:rsidRDefault="002F4D17" w:rsidP="0007428E">
            <w:pPr>
              <w:pStyle w:val="ac"/>
              <w:jc w:val="center"/>
            </w:pPr>
            <w:r>
              <w:t>0</w:t>
            </w:r>
          </w:p>
        </w:tc>
      </w:tr>
      <w:tr w:rsidR="002F4D17" w14:paraId="49C91519" w14:textId="77777777" w:rsidTr="0007428E">
        <w:tc>
          <w:tcPr>
            <w:tcW w:w="4531" w:type="dxa"/>
            <w:vAlign w:val="center"/>
          </w:tcPr>
          <w:p w14:paraId="7CCE6E99" w14:textId="77777777" w:rsidR="002F4D17" w:rsidRPr="00F33AAE" w:rsidRDefault="002F4D17" w:rsidP="0007428E">
            <w:pPr>
              <w:pStyle w:val="ac"/>
            </w:pPr>
            <w:r>
              <w:t>Присутствие базы дополнительной литературы, наполненность продукта ссылками на авторитетные источники</w:t>
            </w:r>
          </w:p>
        </w:tc>
        <w:tc>
          <w:tcPr>
            <w:tcW w:w="1604" w:type="dxa"/>
            <w:vAlign w:val="center"/>
          </w:tcPr>
          <w:p w14:paraId="1675EB6E" w14:textId="77777777" w:rsidR="002F4D17" w:rsidRPr="00647763" w:rsidRDefault="002F4D17" w:rsidP="0007428E">
            <w:pPr>
              <w:pStyle w:val="ac"/>
              <w:jc w:val="center"/>
            </w:pPr>
            <w:r>
              <w:t>0</w:t>
            </w:r>
          </w:p>
        </w:tc>
        <w:tc>
          <w:tcPr>
            <w:tcW w:w="1605" w:type="dxa"/>
            <w:vAlign w:val="center"/>
          </w:tcPr>
          <w:p w14:paraId="44D59A93" w14:textId="77777777" w:rsidR="002F4D17" w:rsidRPr="00647763" w:rsidRDefault="002F4D17" w:rsidP="0007428E">
            <w:pPr>
              <w:pStyle w:val="ac"/>
              <w:jc w:val="center"/>
            </w:pPr>
            <w:r>
              <w:t>0</w:t>
            </w:r>
          </w:p>
        </w:tc>
        <w:tc>
          <w:tcPr>
            <w:tcW w:w="1605" w:type="dxa"/>
            <w:vAlign w:val="center"/>
          </w:tcPr>
          <w:p w14:paraId="5197DB68" w14:textId="77777777" w:rsidR="002F4D17" w:rsidRPr="00ED3EF5" w:rsidRDefault="002F4D17" w:rsidP="0007428E">
            <w:pPr>
              <w:pStyle w:val="ac"/>
              <w:jc w:val="center"/>
            </w:pPr>
            <w:r>
              <w:t>0</w:t>
            </w:r>
          </w:p>
        </w:tc>
      </w:tr>
    </w:tbl>
    <w:p w14:paraId="7484AD94" w14:textId="77777777" w:rsidR="005F5C0D" w:rsidRDefault="005F5C0D"/>
    <w:p w14:paraId="210A24D3" w14:textId="73717CC1" w:rsidR="005F5C0D" w:rsidRPr="005F5C0D" w:rsidRDefault="005F5C0D" w:rsidP="005F5C0D">
      <w:pPr>
        <w:pStyle w:val="a5"/>
        <w:keepNext/>
        <w:jc w:val="right"/>
        <w:rPr>
          <w:i w:val="0"/>
          <w:color w:val="000000" w:themeColor="text1"/>
          <w:sz w:val="28"/>
        </w:rPr>
      </w:pPr>
      <w:r w:rsidRPr="005F5C0D">
        <w:rPr>
          <w:i w:val="0"/>
          <w:color w:val="000000" w:themeColor="text1"/>
          <w:sz w:val="28"/>
        </w:rPr>
        <w:t>Продолжение таблицы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1604"/>
        <w:gridCol w:w="1605"/>
        <w:gridCol w:w="1605"/>
      </w:tblGrid>
      <w:tr w:rsidR="005F5C0D" w14:paraId="4BAFA4CA" w14:textId="77777777" w:rsidTr="0007428E">
        <w:tc>
          <w:tcPr>
            <w:tcW w:w="4531" w:type="dxa"/>
            <w:vAlign w:val="center"/>
          </w:tcPr>
          <w:p w14:paraId="05891F2C" w14:textId="657BEE32" w:rsidR="005F5C0D" w:rsidRDefault="005F5C0D" w:rsidP="005F5C0D">
            <w:pPr>
              <w:pStyle w:val="ac"/>
              <w:jc w:val="center"/>
            </w:pPr>
            <w:r>
              <w:t>1</w:t>
            </w:r>
          </w:p>
        </w:tc>
        <w:tc>
          <w:tcPr>
            <w:tcW w:w="1604" w:type="dxa"/>
            <w:vAlign w:val="center"/>
          </w:tcPr>
          <w:p w14:paraId="787D8ED5" w14:textId="275A3EDA" w:rsidR="005F5C0D" w:rsidRDefault="005F5C0D" w:rsidP="005F5C0D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03DD75E5" w14:textId="3D5F78C4" w:rsidR="005F5C0D" w:rsidRDefault="005F5C0D" w:rsidP="005F5C0D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6200970C" w14:textId="2D463BE5" w:rsidR="005F5C0D" w:rsidRDefault="005F5C0D" w:rsidP="005F5C0D">
            <w:pPr>
              <w:pStyle w:val="ac"/>
              <w:jc w:val="center"/>
            </w:pPr>
            <w:r>
              <w:t>4</w:t>
            </w:r>
          </w:p>
        </w:tc>
      </w:tr>
      <w:tr w:rsidR="002F4D17" w14:paraId="0E54DA37" w14:textId="77777777" w:rsidTr="0007428E">
        <w:tc>
          <w:tcPr>
            <w:tcW w:w="4531" w:type="dxa"/>
            <w:vAlign w:val="center"/>
          </w:tcPr>
          <w:p w14:paraId="423B44A3" w14:textId="77777777" w:rsidR="002F4D17" w:rsidRPr="00ED3EF5" w:rsidRDefault="002F4D17" w:rsidP="0007428E">
            <w:pPr>
              <w:pStyle w:val="ac"/>
            </w:pPr>
            <w:r>
              <w:t>Соответствие ресурса ряду федеральных законов РФ: «О защите персональных данных» и «О защите детей от информации, причиняющей вред их здоровью и развитию»</w:t>
            </w:r>
          </w:p>
        </w:tc>
        <w:tc>
          <w:tcPr>
            <w:tcW w:w="1604" w:type="dxa"/>
            <w:vAlign w:val="center"/>
          </w:tcPr>
          <w:p w14:paraId="76C4F1E9" w14:textId="77777777" w:rsidR="002F4D17" w:rsidRPr="00ED3EF5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7C816988" w14:textId="77777777" w:rsidR="002F4D17" w:rsidRPr="00ED3EF5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0BBA8A35" w14:textId="77777777" w:rsidR="002F4D17" w:rsidRPr="00ED3EF5" w:rsidRDefault="002F4D17" w:rsidP="0007428E">
            <w:pPr>
              <w:pStyle w:val="ac"/>
              <w:jc w:val="center"/>
            </w:pPr>
            <w:r>
              <w:t>3</w:t>
            </w:r>
          </w:p>
        </w:tc>
      </w:tr>
      <w:tr w:rsidR="002F4D17" w14:paraId="79BF37CC" w14:textId="77777777" w:rsidTr="0007428E">
        <w:tc>
          <w:tcPr>
            <w:tcW w:w="4531" w:type="dxa"/>
            <w:vAlign w:val="center"/>
          </w:tcPr>
          <w:p w14:paraId="684423FB" w14:textId="77777777" w:rsidR="002F4D17" w:rsidRPr="00ED3EF5" w:rsidRDefault="002F4D17" w:rsidP="0007428E">
            <w:pPr>
              <w:pStyle w:val="ac"/>
            </w:pPr>
            <w:r>
              <w:t>Итого</w:t>
            </w:r>
          </w:p>
        </w:tc>
        <w:tc>
          <w:tcPr>
            <w:tcW w:w="1604" w:type="dxa"/>
            <w:vAlign w:val="center"/>
          </w:tcPr>
          <w:p w14:paraId="19253046" w14:textId="77777777" w:rsidR="002F4D17" w:rsidRPr="00ED3EF5" w:rsidRDefault="002F4D17" w:rsidP="0007428E">
            <w:pPr>
              <w:pStyle w:val="ac"/>
              <w:jc w:val="center"/>
              <w:rPr>
                <w:rFonts w:eastAsia="Times New Roman"/>
                <w:lang w:val="en-US"/>
              </w:rPr>
            </w:pPr>
            <w:r>
              <w:t>13</w:t>
            </w:r>
          </w:p>
        </w:tc>
        <w:tc>
          <w:tcPr>
            <w:tcW w:w="1605" w:type="dxa"/>
            <w:vAlign w:val="center"/>
          </w:tcPr>
          <w:p w14:paraId="42B9A9F9" w14:textId="77777777" w:rsidR="002F4D17" w:rsidRPr="00ED3EF5" w:rsidRDefault="002F4D17" w:rsidP="0007428E">
            <w:pPr>
              <w:pStyle w:val="ac"/>
              <w:jc w:val="center"/>
              <w:rPr>
                <w:rFonts w:eastAsia="Times New Roman"/>
                <w:lang w:val="en-US"/>
              </w:rPr>
            </w:pPr>
            <w:r>
              <w:t>15</w:t>
            </w:r>
          </w:p>
        </w:tc>
        <w:tc>
          <w:tcPr>
            <w:tcW w:w="1605" w:type="dxa"/>
            <w:vAlign w:val="center"/>
          </w:tcPr>
          <w:p w14:paraId="67BA864D" w14:textId="77777777" w:rsidR="002F4D17" w:rsidRPr="00ED3EF5" w:rsidRDefault="002F4D17" w:rsidP="0007428E">
            <w:pPr>
              <w:pStyle w:val="ac"/>
              <w:jc w:val="center"/>
              <w:rPr>
                <w:rFonts w:eastAsia="Times New Roman"/>
                <w:lang w:val="en-US"/>
              </w:rPr>
            </w:pPr>
            <w:r>
              <w:t>14</w:t>
            </w:r>
          </w:p>
        </w:tc>
      </w:tr>
    </w:tbl>
    <w:p w14:paraId="37CC88AB" w14:textId="77777777" w:rsidR="002F4D17" w:rsidRDefault="002F4D17" w:rsidP="002F4D17">
      <w:pPr>
        <w:pStyle w:val="a5"/>
      </w:pPr>
    </w:p>
    <w:p w14:paraId="7368CB55" w14:textId="77777777" w:rsidR="002F4D17" w:rsidRPr="006565E7" w:rsidRDefault="002F4D17" w:rsidP="002F4D17">
      <w:pPr>
        <w:pStyle w:val="ae"/>
      </w:pPr>
      <w:r w:rsidRPr="006565E7">
        <w:t xml:space="preserve">Таблица </w:t>
      </w:r>
      <w:r>
        <w:t>4</w:t>
      </w:r>
      <w:r w:rsidRPr="006565E7">
        <w:t xml:space="preserve"> –</w:t>
      </w:r>
      <w:r>
        <w:t xml:space="preserve"> Оценка содержательной части ресурсов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604"/>
        <w:gridCol w:w="1605"/>
        <w:gridCol w:w="1605"/>
      </w:tblGrid>
      <w:tr w:rsidR="002F4D17" w14:paraId="55E8A418" w14:textId="77777777" w:rsidTr="0007428E">
        <w:tc>
          <w:tcPr>
            <w:tcW w:w="4531" w:type="dxa"/>
            <w:vAlign w:val="center"/>
          </w:tcPr>
          <w:p w14:paraId="164D7B7C" w14:textId="77777777" w:rsidR="002F4D17" w:rsidRDefault="002F4D17" w:rsidP="0007428E">
            <w:pPr>
              <w:pStyle w:val="ac"/>
              <w:rPr>
                <w:rFonts w:eastAsia="Times New Roman" w:cs="Times New Roman"/>
              </w:rPr>
            </w:pPr>
            <w:r>
              <w:t>Содержательная часть ресурса</w:t>
            </w:r>
          </w:p>
        </w:tc>
        <w:tc>
          <w:tcPr>
            <w:tcW w:w="1604" w:type="dxa"/>
            <w:vAlign w:val="center"/>
          </w:tcPr>
          <w:p w14:paraId="35870469" w14:textId="77777777" w:rsidR="002F4D17" w:rsidRDefault="002F4D17" w:rsidP="0007428E">
            <w:pPr>
              <w:pStyle w:val="ac"/>
            </w:pPr>
            <w:r w:rsidRPr="00F60A81">
              <w:t>JetBrains Academy (Hyperskill)</w:t>
            </w:r>
          </w:p>
        </w:tc>
        <w:tc>
          <w:tcPr>
            <w:tcW w:w="1605" w:type="dxa"/>
            <w:vAlign w:val="center"/>
          </w:tcPr>
          <w:p w14:paraId="17C10B1C" w14:textId="77777777" w:rsidR="002F4D17" w:rsidRDefault="002F4D17" w:rsidP="0007428E">
            <w:pPr>
              <w:pStyle w:val="ac"/>
            </w:pPr>
            <w:r w:rsidRPr="00F60A81">
              <w:t xml:space="preserve">«Введение в язык Котлин», </w:t>
            </w:r>
            <w:r>
              <w:t>платформа «</w:t>
            </w:r>
            <w:r>
              <w:rPr>
                <w:lang w:val="en-US"/>
              </w:rPr>
              <w:t>Coursera</w:t>
            </w:r>
            <w:r>
              <w:t>»</w:t>
            </w:r>
          </w:p>
        </w:tc>
        <w:tc>
          <w:tcPr>
            <w:tcW w:w="1605" w:type="dxa"/>
            <w:vAlign w:val="center"/>
          </w:tcPr>
          <w:p w14:paraId="63D3F847" w14:textId="77777777" w:rsidR="002F4D17" w:rsidRDefault="002F4D17" w:rsidP="0007428E">
            <w:pPr>
              <w:pStyle w:val="ac"/>
            </w:pPr>
            <w:r w:rsidRPr="00F60A81">
              <w:t xml:space="preserve">«Введение в Kotlin JVM», платформа </w:t>
            </w:r>
            <w:r>
              <w:t>«Stepik»</w:t>
            </w:r>
          </w:p>
        </w:tc>
      </w:tr>
      <w:tr w:rsidR="005F5C0D" w14:paraId="09ECFE26" w14:textId="77777777" w:rsidTr="0007428E">
        <w:tc>
          <w:tcPr>
            <w:tcW w:w="4531" w:type="dxa"/>
            <w:vAlign w:val="center"/>
          </w:tcPr>
          <w:p w14:paraId="6B9BCE26" w14:textId="77777777" w:rsidR="005F5C0D" w:rsidRDefault="005F5C0D" w:rsidP="0007428E">
            <w:pPr>
              <w:pStyle w:val="ac"/>
              <w:jc w:val="center"/>
            </w:pPr>
            <w:r>
              <w:t>1</w:t>
            </w:r>
          </w:p>
        </w:tc>
        <w:tc>
          <w:tcPr>
            <w:tcW w:w="1604" w:type="dxa"/>
            <w:vAlign w:val="center"/>
          </w:tcPr>
          <w:p w14:paraId="5340841D" w14:textId="77777777" w:rsidR="005F5C0D" w:rsidRDefault="005F5C0D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6D191B95" w14:textId="77777777" w:rsidR="005F5C0D" w:rsidRDefault="005F5C0D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7744152B" w14:textId="77777777" w:rsidR="005F5C0D" w:rsidRDefault="005F5C0D" w:rsidP="0007428E">
            <w:pPr>
              <w:pStyle w:val="ac"/>
              <w:jc w:val="center"/>
            </w:pPr>
            <w:r>
              <w:t>4</w:t>
            </w:r>
          </w:p>
        </w:tc>
      </w:tr>
      <w:tr w:rsidR="002F4D17" w14:paraId="1EC8C4CC" w14:textId="77777777" w:rsidTr="0007428E">
        <w:tc>
          <w:tcPr>
            <w:tcW w:w="4531" w:type="dxa"/>
            <w:vAlign w:val="center"/>
          </w:tcPr>
          <w:p w14:paraId="58EC0090" w14:textId="77777777" w:rsidR="002F4D17" w:rsidRDefault="002F4D17" w:rsidP="0007428E">
            <w:pPr>
              <w:pStyle w:val="ac"/>
            </w:pPr>
            <w:r>
              <w:t>Наличие корректно поставленных целей элементов и модулей курса</w:t>
            </w:r>
          </w:p>
        </w:tc>
        <w:tc>
          <w:tcPr>
            <w:tcW w:w="1604" w:type="dxa"/>
            <w:vAlign w:val="center"/>
          </w:tcPr>
          <w:p w14:paraId="70DE77F7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21AD2EE6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0BED0440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</w:tr>
      <w:tr w:rsidR="002F4D17" w14:paraId="0E0C4AA0" w14:textId="77777777" w:rsidTr="0007428E">
        <w:tc>
          <w:tcPr>
            <w:tcW w:w="4531" w:type="dxa"/>
            <w:vAlign w:val="center"/>
          </w:tcPr>
          <w:p w14:paraId="17328CC5" w14:textId="77777777" w:rsidR="002F4D17" w:rsidRDefault="002F4D17" w:rsidP="0007428E">
            <w:pPr>
              <w:pStyle w:val="ac"/>
            </w:pPr>
            <w:r>
              <w:t>Адекватность представленного в продукте контента по отношению к обязательному минимуму стандарта РФ (оригинальность, новизна, актуальность и т.д.)</w:t>
            </w:r>
          </w:p>
        </w:tc>
        <w:tc>
          <w:tcPr>
            <w:tcW w:w="1604" w:type="dxa"/>
            <w:vAlign w:val="center"/>
          </w:tcPr>
          <w:p w14:paraId="094F200F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3B8DA5A8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4418FF70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</w:tr>
      <w:tr w:rsidR="002F4D17" w14:paraId="25B33CA0" w14:textId="77777777" w:rsidTr="0007428E">
        <w:tc>
          <w:tcPr>
            <w:tcW w:w="4531" w:type="dxa"/>
            <w:vAlign w:val="center"/>
          </w:tcPr>
          <w:p w14:paraId="089794ED" w14:textId="77777777" w:rsidR="002F4D17" w:rsidRDefault="002F4D17" w:rsidP="0007428E">
            <w:pPr>
              <w:pStyle w:val="ac"/>
            </w:pPr>
            <w:r>
              <w:t>Оправданность выбранных методов и форм обучения</w:t>
            </w:r>
          </w:p>
        </w:tc>
        <w:tc>
          <w:tcPr>
            <w:tcW w:w="1604" w:type="dxa"/>
            <w:vAlign w:val="center"/>
          </w:tcPr>
          <w:p w14:paraId="3A38EF70" w14:textId="77777777" w:rsidR="002F4D17" w:rsidRPr="00647763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35465D07" w14:textId="77777777" w:rsidR="002F4D17" w:rsidRPr="00647763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676B9801" w14:textId="77777777" w:rsidR="002F4D17" w:rsidRPr="00647763" w:rsidRDefault="002F4D17" w:rsidP="0007428E">
            <w:pPr>
              <w:pStyle w:val="ac"/>
              <w:jc w:val="center"/>
            </w:pPr>
            <w:r>
              <w:t>2</w:t>
            </w:r>
          </w:p>
        </w:tc>
      </w:tr>
    </w:tbl>
    <w:p w14:paraId="175B968E" w14:textId="47224CB1" w:rsidR="005F5C0D" w:rsidRDefault="005F5C0D"/>
    <w:p w14:paraId="09E4F207" w14:textId="08CEF258" w:rsidR="005F5C0D" w:rsidRPr="005F5C0D" w:rsidRDefault="005F5C0D" w:rsidP="005F5C0D">
      <w:pPr>
        <w:jc w:val="right"/>
      </w:pPr>
      <w:r w:rsidRPr="005F5C0D">
        <w:rPr>
          <w:rFonts w:cs="Times New Roman"/>
          <w:color w:val="000000" w:themeColor="text1"/>
        </w:rPr>
        <w:lastRenderedPageBreak/>
        <w:t>Продолжение таблицы 4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604"/>
        <w:gridCol w:w="1605"/>
        <w:gridCol w:w="1605"/>
      </w:tblGrid>
      <w:tr w:rsidR="005F5C0D" w14:paraId="53990CDB" w14:textId="77777777" w:rsidTr="0007428E">
        <w:tc>
          <w:tcPr>
            <w:tcW w:w="4531" w:type="dxa"/>
            <w:vAlign w:val="center"/>
          </w:tcPr>
          <w:p w14:paraId="307AE2D7" w14:textId="0AE28BD8" w:rsidR="005F5C0D" w:rsidRDefault="005F5C0D" w:rsidP="005F5C0D">
            <w:pPr>
              <w:pStyle w:val="ac"/>
              <w:jc w:val="center"/>
            </w:pPr>
            <w:r>
              <w:t>1</w:t>
            </w:r>
          </w:p>
        </w:tc>
        <w:tc>
          <w:tcPr>
            <w:tcW w:w="1604" w:type="dxa"/>
            <w:vAlign w:val="center"/>
          </w:tcPr>
          <w:p w14:paraId="755D281F" w14:textId="60555197" w:rsidR="005F5C0D" w:rsidRDefault="005F5C0D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11D91B2F" w14:textId="5791EFA0" w:rsidR="005F5C0D" w:rsidRDefault="005F5C0D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50F49F88" w14:textId="12D3B28A" w:rsidR="005F5C0D" w:rsidRDefault="005F5C0D" w:rsidP="0007428E">
            <w:pPr>
              <w:pStyle w:val="ac"/>
              <w:jc w:val="center"/>
            </w:pPr>
            <w:r>
              <w:t>4</w:t>
            </w:r>
          </w:p>
        </w:tc>
      </w:tr>
      <w:tr w:rsidR="002F4D17" w14:paraId="7876989F" w14:textId="77777777" w:rsidTr="0007428E">
        <w:tc>
          <w:tcPr>
            <w:tcW w:w="4531" w:type="dxa"/>
            <w:vAlign w:val="center"/>
          </w:tcPr>
          <w:p w14:paraId="68298CEE" w14:textId="77777777" w:rsidR="002F4D17" w:rsidRDefault="002F4D17" w:rsidP="0007428E">
            <w:pPr>
              <w:pStyle w:val="ac"/>
            </w:pPr>
            <w:r>
              <w:t>Доступность преподаваемого ресурса для целевой аудитории с учетом возрастных и компетентностных особенностей. Ясность подачи.</w:t>
            </w:r>
          </w:p>
        </w:tc>
        <w:tc>
          <w:tcPr>
            <w:tcW w:w="1604" w:type="dxa"/>
            <w:vAlign w:val="center"/>
          </w:tcPr>
          <w:p w14:paraId="1D107941" w14:textId="77777777" w:rsidR="002F4D17" w:rsidRPr="00647763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1C087095" w14:textId="77777777" w:rsidR="002F4D17" w:rsidRPr="00647763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0AD3BFED" w14:textId="77777777" w:rsidR="002F4D17" w:rsidRPr="00647763" w:rsidRDefault="002F4D17" w:rsidP="0007428E">
            <w:pPr>
              <w:pStyle w:val="ac"/>
              <w:jc w:val="center"/>
            </w:pPr>
            <w:r>
              <w:t>2</w:t>
            </w:r>
          </w:p>
        </w:tc>
      </w:tr>
      <w:tr w:rsidR="002F4D17" w14:paraId="737D8149" w14:textId="77777777" w:rsidTr="0007428E">
        <w:tc>
          <w:tcPr>
            <w:tcW w:w="4531" w:type="dxa"/>
            <w:vAlign w:val="center"/>
          </w:tcPr>
          <w:p w14:paraId="78CA0E6F" w14:textId="77777777" w:rsidR="002F4D17" w:rsidRDefault="002F4D17" w:rsidP="0007428E">
            <w:pPr>
              <w:pStyle w:val="ac"/>
            </w:pPr>
            <w:r>
              <w:t>Адекватность объемов информации в рамках модулей</w:t>
            </w:r>
          </w:p>
        </w:tc>
        <w:tc>
          <w:tcPr>
            <w:tcW w:w="1604" w:type="dxa"/>
            <w:vAlign w:val="center"/>
          </w:tcPr>
          <w:p w14:paraId="7A98B022" w14:textId="77777777" w:rsidR="002F4D17" w:rsidRPr="00647763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4EA9F346" w14:textId="77777777" w:rsidR="002F4D17" w:rsidRPr="00647763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68E6A60F" w14:textId="77777777" w:rsidR="002F4D17" w:rsidRPr="00647763" w:rsidRDefault="002F4D17" w:rsidP="0007428E">
            <w:pPr>
              <w:pStyle w:val="ac"/>
              <w:jc w:val="center"/>
            </w:pPr>
            <w:r>
              <w:t>3</w:t>
            </w:r>
          </w:p>
        </w:tc>
      </w:tr>
      <w:tr w:rsidR="002F4D17" w14:paraId="0483ED41" w14:textId="77777777" w:rsidTr="0007428E">
        <w:tc>
          <w:tcPr>
            <w:tcW w:w="4531" w:type="dxa"/>
            <w:vAlign w:val="center"/>
          </w:tcPr>
          <w:p w14:paraId="30D5C6AE" w14:textId="77777777" w:rsidR="002F4D17" w:rsidRDefault="002F4D17" w:rsidP="0007428E">
            <w:pPr>
              <w:pStyle w:val="ac"/>
            </w:pPr>
            <w:r>
              <w:t>Простота и доступность визуального оформления дополнительных материалов (логичность и обоснованность построения диаграмм, графиков, иного наглядного представления теоретического материала)</w:t>
            </w:r>
          </w:p>
        </w:tc>
        <w:tc>
          <w:tcPr>
            <w:tcW w:w="1604" w:type="dxa"/>
            <w:vAlign w:val="center"/>
          </w:tcPr>
          <w:p w14:paraId="1433D01D" w14:textId="77777777" w:rsidR="002F4D17" w:rsidRPr="00647763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22C3A647" w14:textId="77777777" w:rsidR="002F4D17" w:rsidRPr="00647763" w:rsidRDefault="002F4D17" w:rsidP="0007428E">
            <w:pPr>
              <w:pStyle w:val="ac"/>
              <w:jc w:val="center"/>
            </w:pPr>
            <w:r>
              <w:t>1</w:t>
            </w:r>
          </w:p>
        </w:tc>
        <w:tc>
          <w:tcPr>
            <w:tcW w:w="1605" w:type="dxa"/>
            <w:vAlign w:val="center"/>
          </w:tcPr>
          <w:p w14:paraId="46CEBF0B" w14:textId="77777777" w:rsidR="002F4D17" w:rsidRPr="00C75C9A" w:rsidRDefault="002F4D17" w:rsidP="0007428E">
            <w:pPr>
              <w:pStyle w:val="ac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2F4D17" w14:paraId="7B751CC0" w14:textId="77777777" w:rsidTr="0007428E">
        <w:tc>
          <w:tcPr>
            <w:tcW w:w="4531" w:type="dxa"/>
            <w:vAlign w:val="center"/>
          </w:tcPr>
          <w:p w14:paraId="0D37C2FD" w14:textId="77777777" w:rsidR="002F4D17" w:rsidRDefault="002F4D17" w:rsidP="0007428E">
            <w:pPr>
              <w:pStyle w:val="ac"/>
            </w:pPr>
            <w:r>
              <w:t>Соответствие оформления форм контрольной отчетности по отношению к современным реалиям</w:t>
            </w:r>
          </w:p>
        </w:tc>
        <w:tc>
          <w:tcPr>
            <w:tcW w:w="1604" w:type="dxa"/>
            <w:vAlign w:val="center"/>
          </w:tcPr>
          <w:p w14:paraId="2F400D1F" w14:textId="77777777" w:rsidR="002F4D17" w:rsidRPr="0020442F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4744345B" w14:textId="77777777" w:rsidR="002F4D17" w:rsidRPr="0020442F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1E995596" w14:textId="77777777" w:rsidR="002F4D17" w:rsidRPr="0020442F" w:rsidRDefault="002F4D17" w:rsidP="0007428E">
            <w:pPr>
              <w:pStyle w:val="ac"/>
              <w:jc w:val="center"/>
            </w:pPr>
            <w:r>
              <w:t>3</w:t>
            </w:r>
          </w:p>
        </w:tc>
      </w:tr>
      <w:tr w:rsidR="002F4D17" w14:paraId="54676788" w14:textId="77777777" w:rsidTr="0007428E">
        <w:tc>
          <w:tcPr>
            <w:tcW w:w="4531" w:type="dxa"/>
            <w:vAlign w:val="center"/>
          </w:tcPr>
          <w:p w14:paraId="56DCF9F8" w14:textId="77777777" w:rsidR="002F4D17" w:rsidRDefault="002F4D17" w:rsidP="0007428E">
            <w:pPr>
              <w:pStyle w:val="ac"/>
            </w:pPr>
            <w:r>
              <w:t>Актуальность части контента, используемой в виде образцов и примеров</w:t>
            </w:r>
          </w:p>
        </w:tc>
        <w:tc>
          <w:tcPr>
            <w:tcW w:w="1604" w:type="dxa"/>
            <w:vAlign w:val="center"/>
          </w:tcPr>
          <w:p w14:paraId="766E819F" w14:textId="77777777" w:rsidR="002F4D17" w:rsidRPr="0020442F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086FAB7F" w14:textId="77777777" w:rsidR="002F4D17" w:rsidRPr="0020442F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3F12EEFE" w14:textId="77777777" w:rsidR="002F4D17" w:rsidRPr="0020442F" w:rsidRDefault="002F4D17" w:rsidP="0007428E">
            <w:pPr>
              <w:pStyle w:val="ac"/>
              <w:jc w:val="center"/>
            </w:pPr>
            <w:r>
              <w:t>2</w:t>
            </w:r>
          </w:p>
        </w:tc>
      </w:tr>
      <w:tr w:rsidR="002F4D17" w14:paraId="1BE71B98" w14:textId="77777777" w:rsidTr="0007428E">
        <w:tc>
          <w:tcPr>
            <w:tcW w:w="4531" w:type="dxa"/>
            <w:vAlign w:val="center"/>
          </w:tcPr>
          <w:p w14:paraId="1DFB9D68" w14:textId="77777777" w:rsidR="002F4D17" w:rsidRDefault="002F4D17" w:rsidP="0007428E">
            <w:pPr>
              <w:pStyle w:val="ac"/>
            </w:pPr>
            <w:r>
              <w:t>Лаконичность и уместность пояснений, их полнота и адекватность</w:t>
            </w:r>
          </w:p>
        </w:tc>
        <w:tc>
          <w:tcPr>
            <w:tcW w:w="1604" w:type="dxa"/>
            <w:vAlign w:val="center"/>
          </w:tcPr>
          <w:p w14:paraId="58D25FD1" w14:textId="77777777" w:rsidR="002F4D17" w:rsidRPr="0020442F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19B2C83E" w14:textId="77777777" w:rsidR="002F4D17" w:rsidRPr="0020442F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7AB8BAE7" w14:textId="77777777" w:rsidR="002F4D17" w:rsidRPr="0020442F" w:rsidRDefault="002F4D17" w:rsidP="0007428E">
            <w:pPr>
              <w:pStyle w:val="ac"/>
              <w:jc w:val="center"/>
            </w:pPr>
            <w:r>
              <w:t>2</w:t>
            </w:r>
          </w:p>
        </w:tc>
      </w:tr>
    </w:tbl>
    <w:p w14:paraId="66998450" w14:textId="04AC0503" w:rsidR="005F5C0D" w:rsidRDefault="005F5C0D"/>
    <w:p w14:paraId="5648EDAD" w14:textId="4F5D74DB" w:rsidR="005F5C0D" w:rsidRDefault="005F5C0D"/>
    <w:p w14:paraId="4F58D444" w14:textId="77777777" w:rsidR="005F5C0D" w:rsidRDefault="005F5C0D"/>
    <w:p w14:paraId="69A91B20" w14:textId="5CC5FC2E" w:rsidR="005F5C0D" w:rsidRPr="005F5C0D" w:rsidRDefault="005F5C0D" w:rsidP="005F5C0D">
      <w:pPr>
        <w:pStyle w:val="a5"/>
        <w:keepNext/>
        <w:jc w:val="right"/>
        <w:rPr>
          <w:i w:val="0"/>
          <w:color w:val="000000" w:themeColor="text1"/>
          <w:sz w:val="28"/>
        </w:rPr>
      </w:pPr>
      <w:r w:rsidRPr="005F5C0D">
        <w:rPr>
          <w:i w:val="0"/>
          <w:color w:val="000000" w:themeColor="text1"/>
          <w:sz w:val="28"/>
        </w:rPr>
        <w:lastRenderedPageBreak/>
        <w:t>Продолжение</w:t>
      </w:r>
      <w:r>
        <w:rPr>
          <w:i w:val="0"/>
          <w:color w:val="000000" w:themeColor="text1"/>
          <w:sz w:val="28"/>
        </w:rPr>
        <w:t xml:space="preserve"> таблицы 4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604"/>
        <w:gridCol w:w="1605"/>
        <w:gridCol w:w="1605"/>
      </w:tblGrid>
      <w:tr w:rsidR="005F5C0D" w14:paraId="0A887955" w14:textId="77777777" w:rsidTr="0007428E">
        <w:tc>
          <w:tcPr>
            <w:tcW w:w="4531" w:type="dxa"/>
            <w:vAlign w:val="center"/>
          </w:tcPr>
          <w:p w14:paraId="2487CC13" w14:textId="7FBCC7A8" w:rsidR="005F5C0D" w:rsidRDefault="005F5C0D" w:rsidP="005F5C0D">
            <w:pPr>
              <w:pStyle w:val="ac"/>
              <w:jc w:val="center"/>
            </w:pPr>
            <w:r>
              <w:t>1</w:t>
            </w:r>
          </w:p>
        </w:tc>
        <w:tc>
          <w:tcPr>
            <w:tcW w:w="1604" w:type="dxa"/>
            <w:vAlign w:val="center"/>
          </w:tcPr>
          <w:p w14:paraId="08ACC468" w14:textId="59D988AD" w:rsidR="005F5C0D" w:rsidRPr="005F5C0D" w:rsidRDefault="005F5C0D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66F7728A" w14:textId="2F507C1A" w:rsidR="005F5C0D" w:rsidRDefault="005F5C0D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3DF21124" w14:textId="08BE5803" w:rsidR="005F5C0D" w:rsidRDefault="005F5C0D" w:rsidP="0007428E">
            <w:pPr>
              <w:pStyle w:val="ac"/>
              <w:jc w:val="center"/>
            </w:pPr>
            <w:r>
              <w:t>4</w:t>
            </w:r>
          </w:p>
        </w:tc>
      </w:tr>
      <w:tr w:rsidR="002F4D17" w14:paraId="16F980B6" w14:textId="77777777" w:rsidTr="0007428E">
        <w:tc>
          <w:tcPr>
            <w:tcW w:w="4531" w:type="dxa"/>
            <w:vAlign w:val="center"/>
          </w:tcPr>
          <w:p w14:paraId="0C1A4A73" w14:textId="77777777" w:rsidR="002F4D17" w:rsidRDefault="002F4D17" w:rsidP="0007428E">
            <w:pPr>
              <w:pStyle w:val="ac"/>
            </w:pPr>
            <w:r>
              <w:t>Корректность методического оформления продукта (проверка целесообразности методов, форм контрольных проверок, непротиворечивости подачи материала и т.д.)</w:t>
            </w:r>
          </w:p>
        </w:tc>
        <w:tc>
          <w:tcPr>
            <w:tcW w:w="1604" w:type="dxa"/>
            <w:vAlign w:val="center"/>
          </w:tcPr>
          <w:p w14:paraId="67A6C20A" w14:textId="77777777" w:rsidR="002F4D17" w:rsidRPr="00C75C9A" w:rsidRDefault="002F4D17" w:rsidP="0007428E">
            <w:pPr>
              <w:pStyle w:val="ac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605" w:type="dxa"/>
            <w:vAlign w:val="center"/>
          </w:tcPr>
          <w:p w14:paraId="036EF68B" w14:textId="77777777" w:rsidR="002F4D17" w:rsidRPr="0020442F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52F4DE1B" w14:textId="77777777" w:rsidR="002F4D17" w:rsidRPr="0020442F" w:rsidRDefault="002F4D17" w:rsidP="0007428E">
            <w:pPr>
              <w:pStyle w:val="ac"/>
              <w:jc w:val="center"/>
            </w:pPr>
            <w:r>
              <w:t>3</w:t>
            </w:r>
          </w:p>
        </w:tc>
      </w:tr>
      <w:tr w:rsidR="002F4D17" w14:paraId="19B8673D" w14:textId="77777777" w:rsidTr="0007428E">
        <w:tc>
          <w:tcPr>
            <w:tcW w:w="4531" w:type="dxa"/>
            <w:vAlign w:val="center"/>
          </w:tcPr>
          <w:p w14:paraId="7CCB83DB" w14:textId="77777777" w:rsidR="002F4D17" w:rsidRPr="00601FF8" w:rsidRDefault="002F4D17" w:rsidP="0007428E">
            <w:pPr>
              <w:pStyle w:val="ac"/>
            </w:pPr>
            <w:r>
              <w:t>Корректность задействованной терминологии, верность определений и научная достоверность тезисов. Комплексная филологическая проверка: отсутствие конструкций, нарушающих правила построения предложений, грамотность, отсутствие опечаток и неверных случаев употребления слов</w:t>
            </w:r>
          </w:p>
        </w:tc>
        <w:tc>
          <w:tcPr>
            <w:tcW w:w="1604" w:type="dxa"/>
            <w:vAlign w:val="center"/>
          </w:tcPr>
          <w:p w14:paraId="268E5C2D" w14:textId="77777777" w:rsidR="002F4D17" w:rsidRPr="0020442F" w:rsidRDefault="002F4D17" w:rsidP="0007428E">
            <w:pPr>
              <w:pStyle w:val="ac"/>
              <w:jc w:val="center"/>
            </w:pPr>
            <w:r w:rsidRPr="0020442F">
              <w:t>3</w:t>
            </w:r>
          </w:p>
        </w:tc>
        <w:tc>
          <w:tcPr>
            <w:tcW w:w="1605" w:type="dxa"/>
            <w:vAlign w:val="center"/>
          </w:tcPr>
          <w:p w14:paraId="3E72E850" w14:textId="77777777" w:rsidR="002F4D17" w:rsidRPr="0020442F" w:rsidRDefault="002F4D17" w:rsidP="0007428E">
            <w:pPr>
              <w:pStyle w:val="ac"/>
              <w:jc w:val="center"/>
            </w:pPr>
            <w:r w:rsidRPr="0020442F">
              <w:t>3</w:t>
            </w:r>
          </w:p>
        </w:tc>
        <w:tc>
          <w:tcPr>
            <w:tcW w:w="1605" w:type="dxa"/>
            <w:vAlign w:val="center"/>
          </w:tcPr>
          <w:p w14:paraId="59472738" w14:textId="77777777" w:rsidR="002F4D17" w:rsidRPr="0020442F" w:rsidRDefault="002F4D17" w:rsidP="0007428E">
            <w:pPr>
              <w:pStyle w:val="ac"/>
              <w:jc w:val="center"/>
            </w:pPr>
            <w:r w:rsidRPr="0020442F">
              <w:t>2</w:t>
            </w:r>
          </w:p>
        </w:tc>
      </w:tr>
      <w:tr w:rsidR="002F4D17" w14:paraId="2CE30E06" w14:textId="77777777" w:rsidTr="0007428E">
        <w:tc>
          <w:tcPr>
            <w:tcW w:w="4531" w:type="dxa"/>
            <w:vAlign w:val="center"/>
          </w:tcPr>
          <w:p w14:paraId="525D451C" w14:textId="77777777" w:rsidR="002F4D17" w:rsidRPr="00C75C9A" w:rsidRDefault="002F4D17" w:rsidP="0007428E">
            <w:pPr>
              <w:pStyle w:val="ac"/>
            </w:pPr>
            <w:r>
              <w:t>Итого</w:t>
            </w:r>
          </w:p>
        </w:tc>
        <w:tc>
          <w:tcPr>
            <w:tcW w:w="1604" w:type="dxa"/>
            <w:vAlign w:val="center"/>
          </w:tcPr>
          <w:p w14:paraId="5F31149E" w14:textId="77777777" w:rsidR="002F4D17" w:rsidRPr="00762403" w:rsidRDefault="002F4D17" w:rsidP="0007428E">
            <w:pPr>
              <w:pStyle w:val="ac"/>
              <w:jc w:val="center"/>
              <w:rPr>
                <w:rFonts w:eastAsia="Times New Roman"/>
              </w:rPr>
            </w:pPr>
            <w:r>
              <w:t>30</w:t>
            </w:r>
          </w:p>
        </w:tc>
        <w:tc>
          <w:tcPr>
            <w:tcW w:w="1605" w:type="dxa"/>
            <w:vAlign w:val="center"/>
          </w:tcPr>
          <w:p w14:paraId="78F0DC3E" w14:textId="77777777" w:rsidR="002F4D17" w:rsidRPr="00762403" w:rsidRDefault="002F4D17" w:rsidP="0007428E">
            <w:pPr>
              <w:pStyle w:val="ac"/>
              <w:jc w:val="center"/>
              <w:rPr>
                <w:rFonts w:eastAsia="Times New Roman"/>
              </w:rPr>
            </w:pPr>
            <w:r>
              <w:t>30</w:t>
            </w:r>
          </w:p>
        </w:tc>
        <w:tc>
          <w:tcPr>
            <w:tcW w:w="1605" w:type="dxa"/>
            <w:vAlign w:val="center"/>
          </w:tcPr>
          <w:p w14:paraId="4B3E377A" w14:textId="77777777" w:rsidR="002F4D17" w:rsidRPr="00762403" w:rsidRDefault="002F4D17" w:rsidP="0007428E">
            <w:pPr>
              <w:pStyle w:val="ac"/>
              <w:jc w:val="center"/>
              <w:rPr>
                <w:rFonts w:eastAsia="Times New Roman"/>
              </w:rPr>
            </w:pPr>
            <w:r w:rsidRPr="00762403">
              <w:t>23</w:t>
            </w:r>
          </w:p>
        </w:tc>
      </w:tr>
    </w:tbl>
    <w:p w14:paraId="40DF0D89" w14:textId="7C3DB679" w:rsidR="005F5C0D" w:rsidRDefault="005F5C0D" w:rsidP="002F4D17">
      <w:pPr>
        <w:pStyle w:val="a5"/>
      </w:pPr>
    </w:p>
    <w:p w14:paraId="668E2EEC" w14:textId="77777777" w:rsidR="005F5C0D" w:rsidRDefault="005F5C0D">
      <w:pPr>
        <w:spacing w:line="259" w:lineRule="auto"/>
        <w:ind w:firstLine="0"/>
        <w:rPr>
          <w:i/>
          <w:iCs/>
          <w:color w:val="44546A" w:themeColor="text2"/>
          <w:sz w:val="18"/>
          <w:szCs w:val="18"/>
        </w:rPr>
      </w:pPr>
      <w:r>
        <w:br w:type="page"/>
      </w:r>
    </w:p>
    <w:p w14:paraId="1D9DD9B1" w14:textId="34EE9BE2" w:rsidR="002F4D17" w:rsidRPr="002F4D17" w:rsidRDefault="002F4D17" w:rsidP="002F4D17">
      <w:pPr>
        <w:pStyle w:val="a5"/>
        <w:ind w:firstLine="0"/>
        <w:rPr>
          <w:rFonts w:cs="Times New Roman"/>
          <w:i w:val="0"/>
          <w:color w:val="000000" w:themeColor="text1"/>
          <w:sz w:val="28"/>
        </w:rPr>
      </w:pPr>
      <w:r w:rsidRPr="002F4D17">
        <w:rPr>
          <w:rFonts w:cs="Times New Roman"/>
          <w:i w:val="0"/>
          <w:color w:val="000000" w:themeColor="text1"/>
          <w:sz w:val="28"/>
        </w:rPr>
        <w:lastRenderedPageBreak/>
        <w:t>Таблица 5 – Оценка технического компонента ресурсов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1604"/>
        <w:gridCol w:w="1605"/>
        <w:gridCol w:w="1605"/>
      </w:tblGrid>
      <w:tr w:rsidR="002F4D17" w14:paraId="49A271FF" w14:textId="77777777" w:rsidTr="0007428E">
        <w:tc>
          <w:tcPr>
            <w:tcW w:w="4531" w:type="dxa"/>
            <w:vAlign w:val="center"/>
          </w:tcPr>
          <w:p w14:paraId="4BB52927" w14:textId="77777777" w:rsidR="002F4D17" w:rsidRDefault="002F4D17" w:rsidP="0007428E">
            <w:pPr>
              <w:pStyle w:val="ac"/>
              <w:rPr>
                <w:rFonts w:eastAsia="Times New Roman" w:cs="Times New Roman"/>
              </w:rPr>
            </w:pPr>
            <w:r>
              <w:t>Технический компонент ресурса</w:t>
            </w:r>
          </w:p>
        </w:tc>
        <w:tc>
          <w:tcPr>
            <w:tcW w:w="1604" w:type="dxa"/>
            <w:vAlign w:val="center"/>
          </w:tcPr>
          <w:p w14:paraId="7FF88C70" w14:textId="77777777" w:rsidR="002F4D17" w:rsidRDefault="002F4D17" w:rsidP="0007428E">
            <w:pPr>
              <w:pStyle w:val="ac"/>
            </w:pPr>
            <w:r w:rsidRPr="00F60A81">
              <w:t>JetBrains Academy (Hyperskill)</w:t>
            </w:r>
          </w:p>
        </w:tc>
        <w:tc>
          <w:tcPr>
            <w:tcW w:w="1605" w:type="dxa"/>
            <w:vAlign w:val="center"/>
          </w:tcPr>
          <w:p w14:paraId="7D30ABA1" w14:textId="77777777" w:rsidR="002F4D17" w:rsidRDefault="002F4D17" w:rsidP="0007428E">
            <w:pPr>
              <w:pStyle w:val="ac"/>
            </w:pPr>
            <w:r w:rsidRPr="00F60A81">
              <w:t xml:space="preserve">«Введение в язык Котлин», </w:t>
            </w:r>
            <w:r>
              <w:t>платформа «</w:t>
            </w:r>
            <w:r>
              <w:rPr>
                <w:lang w:val="en-US"/>
              </w:rPr>
              <w:t>Coursera</w:t>
            </w:r>
            <w:r>
              <w:t>»</w:t>
            </w:r>
          </w:p>
        </w:tc>
        <w:tc>
          <w:tcPr>
            <w:tcW w:w="1605" w:type="dxa"/>
            <w:vAlign w:val="center"/>
          </w:tcPr>
          <w:p w14:paraId="4F3544EF" w14:textId="77777777" w:rsidR="002F4D17" w:rsidRDefault="002F4D17" w:rsidP="0007428E">
            <w:pPr>
              <w:pStyle w:val="ac"/>
            </w:pPr>
            <w:r w:rsidRPr="00F60A81">
              <w:t xml:space="preserve">«Введение в Kotlin JVM», платформа </w:t>
            </w:r>
            <w:r>
              <w:t>«Stepik»</w:t>
            </w:r>
          </w:p>
        </w:tc>
      </w:tr>
      <w:tr w:rsidR="002F4D17" w14:paraId="2D14484B" w14:textId="77777777" w:rsidTr="0007428E">
        <w:tc>
          <w:tcPr>
            <w:tcW w:w="4531" w:type="dxa"/>
            <w:vAlign w:val="center"/>
          </w:tcPr>
          <w:p w14:paraId="77FC100F" w14:textId="77777777" w:rsidR="002F4D17" w:rsidRDefault="002F4D17" w:rsidP="0007428E">
            <w:pPr>
              <w:pStyle w:val="ac"/>
            </w:pPr>
            <w:r>
              <w:t>Наличие инструкции, исправность автоматической установки необходимости программных средств и т.д.</w:t>
            </w:r>
          </w:p>
        </w:tc>
        <w:tc>
          <w:tcPr>
            <w:tcW w:w="1604" w:type="dxa"/>
            <w:vAlign w:val="center"/>
          </w:tcPr>
          <w:p w14:paraId="1C011A25" w14:textId="77777777" w:rsidR="002F4D17" w:rsidRPr="0020442F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7154B94E" w14:textId="77777777" w:rsidR="002F4D17" w:rsidRPr="0020442F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5A55EA8F" w14:textId="77777777" w:rsidR="002F4D17" w:rsidRPr="0020442F" w:rsidRDefault="002F4D17" w:rsidP="0007428E">
            <w:pPr>
              <w:pStyle w:val="ac"/>
              <w:jc w:val="center"/>
            </w:pPr>
            <w:r>
              <w:t>3</w:t>
            </w:r>
          </w:p>
        </w:tc>
      </w:tr>
      <w:tr w:rsidR="002F4D17" w14:paraId="36E9CCC6" w14:textId="77777777" w:rsidTr="0007428E">
        <w:tc>
          <w:tcPr>
            <w:tcW w:w="4531" w:type="dxa"/>
            <w:vAlign w:val="center"/>
          </w:tcPr>
          <w:p w14:paraId="7E261EA3" w14:textId="77777777" w:rsidR="002F4D17" w:rsidRDefault="002F4D17" w:rsidP="0007428E">
            <w:pPr>
              <w:pStyle w:val="ac"/>
            </w:pPr>
            <w:r>
              <w:t>Операционные аспекты работы ресурса, корректность функционирования всех инсталлированных в ресурс инструментов, объем и обоснованность требований по отношению к ресурсам устройств пользователей</w:t>
            </w:r>
          </w:p>
        </w:tc>
        <w:tc>
          <w:tcPr>
            <w:tcW w:w="1604" w:type="dxa"/>
            <w:vAlign w:val="center"/>
          </w:tcPr>
          <w:p w14:paraId="177258AA" w14:textId="77777777" w:rsidR="002F4D17" w:rsidRPr="00AF6FC6" w:rsidRDefault="002F4D17" w:rsidP="0007428E">
            <w:pPr>
              <w:pStyle w:val="ac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605" w:type="dxa"/>
            <w:vAlign w:val="center"/>
          </w:tcPr>
          <w:p w14:paraId="18C03891" w14:textId="77777777" w:rsidR="002F4D17" w:rsidRPr="00034A54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2146DF1B" w14:textId="77777777" w:rsidR="002F4D17" w:rsidRPr="00034A54" w:rsidRDefault="002F4D17" w:rsidP="0007428E">
            <w:pPr>
              <w:pStyle w:val="ac"/>
              <w:jc w:val="center"/>
            </w:pPr>
            <w:r>
              <w:t>3</w:t>
            </w:r>
          </w:p>
        </w:tc>
      </w:tr>
      <w:tr w:rsidR="002F4D17" w14:paraId="0CFD057E" w14:textId="77777777" w:rsidTr="0007428E">
        <w:tc>
          <w:tcPr>
            <w:tcW w:w="4531" w:type="dxa"/>
            <w:vAlign w:val="center"/>
          </w:tcPr>
          <w:p w14:paraId="4261AA16" w14:textId="77777777" w:rsidR="002F4D17" w:rsidRDefault="002F4D17" w:rsidP="0007428E">
            <w:pPr>
              <w:pStyle w:val="ac"/>
            </w:pPr>
            <w:r>
              <w:t>Оценка труда разработчика платформы, на которой расположен курс, дополнительных инструментов, которые используются во время обучения: быстродействие программ, оценка вероятностей непредвиденного выхода и т.д.</w:t>
            </w:r>
          </w:p>
        </w:tc>
        <w:tc>
          <w:tcPr>
            <w:tcW w:w="1604" w:type="dxa"/>
            <w:vAlign w:val="center"/>
          </w:tcPr>
          <w:p w14:paraId="37C6E5E2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646DEB69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67ED12F4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</w:tr>
      <w:tr w:rsidR="002F4D17" w14:paraId="405BF2A3" w14:textId="77777777" w:rsidTr="0007428E">
        <w:tc>
          <w:tcPr>
            <w:tcW w:w="4531" w:type="dxa"/>
            <w:vAlign w:val="center"/>
          </w:tcPr>
          <w:p w14:paraId="61C866FF" w14:textId="77777777" w:rsidR="002F4D17" w:rsidRPr="00EC0A10" w:rsidRDefault="002F4D17" w:rsidP="0007428E">
            <w:pPr>
              <w:pStyle w:val="ac"/>
            </w:pPr>
            <w:r>
              <w:t>Итого</w:t>
            </w:r>
          </w:p>
        </w:tc>
        <w:tc>
          <w:tcPr>
            <w:tcW w:w="1604" w:type="dxa"/>
            <w:vAlign w:val="center"/>
          </w:tcPr>
          <w:p w14:paraId="602435A0" w14:textId="77777777" w:rsidR="002F4D17" w:rsidRDefault="002F4D17" w:rsidP="0007428E">
            <w:pPr>
              <w:pStyle w:val="ac"/>
              <w:jc w:val="center"/>
            </w:pPr>
            <w:r>
              <w:t>8</w:t>
            </w:r>
          </w:p>
        </w:tc>
        <w:tc>
          <w:tcPr>
            <w:tcW w:w="1605" w:type="dxa"/>
            <w:vAlign w:val="center"/>
          </w:tcPr>
          <w:p w14:paraId="682A3807" w14:textId="77777777" w:rsidR="002F4D17" w:rsidRDefault="002F4D17" w:rsidP="0007428E">
            <w:pPr>
              <w:pStyle w:val="ac"/>
              <w:jc w:val="center"/>
            </w:pPr>
            <w:r>
              <w:t>8</w:t>
            </w:r>
          </w:p>
        </w:tc>
        <w:tc>
          <w:tcPr>
            <w:tcW w:w="1605" w:type="dxa"/>
            <w:vAlign w:val="center"/>
          </w:tcPr>
          <w:p w14:paraId="36B45CE1" w14:textId="77777777" w:rsidR="002F4D17" w:rsidRDefault="002F4D17" w:rsidP="0007428E">
            <w:pPr>
              <w:pStyle w:val="ac"/>
              <w:jc w:val="center"/>
            </w:pPr>
            <w:r>
              <w:t>9</w:t>
            </w:r>
          </w:p>
        </w:tc>
      </w:tr>
    </w:tbl>
    <w:p w14:paraId="22783B52" w14:textId="77777777" w:rsidR="002F4D17" w:rsidRDefault="002F4D17" w:rsidP="002F4D17">
      <w:pPr>
        <w:ind w:firstLine="0"/>
      </w:pPr>
    </w:p>
    <w:p w14:paraId="79888609" w14:textId="21AB5EE5" w:rsidR="002F4D17" w:rsidRDefault="002F4D17" w:rsidP="002F4D17">
      <w:pPr>
        <w:ind w:firstLine="0"/>
      </w:pPr>
    </w:p>
    <w:p w14:paraId="4664311C" w14:textId="77777777" w:rsidR="002F4D17" w:rsidRDefault="002F4D17" w:rsidP="002F4D17">
      <w:pPr>
        <w:ind w:firstLine="0"/>
      </w:pPr>
    </w:p>
    <w:p w14:paraId="058B11E4" w14:textId="77777777" w:rsidR="002F4D17" w:rsidRPr="002F4D17" w:rsidRDefault="002F4D17" w:rsidP="002F4D17">
      <w:pPr>
        <w:pStyle w:val="a5"/>
        <w:ind w:firstLine="0"/>
        <w:rPr>
          <w:rFonts w:cs="Times New Roman"/>
          <w:i w:val="0"/>
          <w:color w:val="000000" w:themeColor="text1"/>
          <w:sz w:val="28"/>
          <w:szCs w:val="28"/>
        </w:rPr>
      </w:pPr>
      <w:r w:rsidRPr="002F4D17">
        <w:rPr>
          <w:rFonts w:cs="Times New Roman"/>
          <w:i w:val="0"/>
          <w:color w:val="000000" w:themeColor="text1"/>
          <w:sz w:val="28"/>
          <w:szCs w:val="28"/>
        </w:rPr>
        <w:t>Таблица 6 – Оценка визуальная составляющей ресурсов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1604"/>
        <w:gridCol w:w="1605"/>
        <w:gridCol w:w="1605"/>
      </w:tblGrid>
      <w:tr w:rsidR="002F4D17" w14:paraId="4294BEC2" w14:textId="77777777" w:rsidTr="0007428E">
        <w:tc>
          <w:tcPr>
            <w:tcW w:w="4531" w:type="dxa"/>
            <w:vAlign w:val="center"/>
          </w:tcPr>
          <w:p w14:paraId="433A0CCD" w14:textId="77777777" w:rsidR="002F4D17" w:rsidRDefault="002F4D17" w:rsidP="0007428E">
            <w:pPr>
              <w:pStyle w:val="ac"/>
              <w:rPr>
                <w:rFonts w:eastAsia="Times New Roman" w:cs="Times New Roman"/>
              </w:rPr>
            </w:pPr>
            <w:r>
              <w:t>Визуальная составляющая ресурса</w:t>
            </w:r>
          </w:p>
        </w:tc>
        <w:tc>
          <w:tcPr>
            <w:tcW w:w="1604" w:type="dxa"/>
            <w:vAlign w:val="center"/>
          </w:tcPr>
          <w:p w14:paraId="2509FE6C" w14:textId="77777777" w:rsidR="002F4D17" w:rsidRDefault="002F4D17" w:rsidP="0007428E">
            <w:pPr>
              <w:pStyle w:val="ac"/>
            </w:pPr>
            <w:r w:rsidRPr="00F60A81">
              <w:t>JetBrains Academy (Hyperskill)</w:t>
            </w:r>
          </w:p>
        </w:tc>
        <w:tc>
          <w:tcPr>
            <w:tcW w:w="1605" w:type="dxa"/>
            <w:vAlign w:val="center"/>
          </w:tcPr>
          <w:p w14:paraId="0B7248EF" w14:textId="77777777" w:rsidR="002F4D17" w:rsidRDefault="002F4D17" w:rsidP="0007428E">
            <w:pPr>
              <w:pStyle w:val="ac"/>
            </w:pPr>
            <w:r w:rsidRPr="00F60A81">
              <w:t xml:space="preserve">«Введение в язык Котлин», </w:t>
            </w:r>
            <w:r>
              <w:t>платформа «</w:t>
            </w:r>
            <w:r>
              <w:rPr>
                <w:lang w:val="en-US"/>
              </w:rPr>
              <w:t>Coursera</w:t>
            </w:r>
            <w:r>
              <w:t>»</w:t>
            </w:r>
          </w:p>
        </w:tc>
        <w:tc>
          <w:tcPr>
            <w:tcW w:w="1605" w:type="dxa"/>
            <w:vAlign w:val="center"/>
          </w:tcPr>
          <w:p w14:paraId="3A64A82E" w14:textId="77777777" w:rsidR="002F4D17" w:rsidRDefault="002F4D17" w:rsidP="0007428E">
            <w:pPr>
              <w:pStyle w:val="ac"/>
            </w:pPr>
            <w:r w:rsidRPr="00F60A81">
              <w:t xml:space="preserve">«Введение в Kotlin JVM», платформа </w:t>
            </w:r>
            <w:r>
              <w:t>«Stepik»</w:t>
            </w:r>
          </w:p>
        </w:tc>
      </w:tr>
      <w:tr w:rsidR="002F4D17" w14:paraId="1A322346" w14:textId="77777777" w:rsidTr="0007428E">
        <w:tc>
          <w:tcPr>
            <w:tcW w:w="4531" w:type="dxa"/>
            <w:vAlign w:val="center"/>
          </w:tcPr>
          <w:p w14:paraId="5F66EE58" w14:textId="77777777" w:rsidR="002F4D17" w:rsidRDefault="002F4D17" w:rsidP="0007428E">
            <w:pPr>
              <w:pStyle w:val="ac"/>
            </w:pPr>
            <w:r>
              <w:t>Проверка технических характеристик использованных аудиовизуальных материалов: качества разрешения фотоснимков, анимации, звукового сопровождения</w:t>
            </w:r>
          </w:p>
        </w:tc>
        <w:tc>
          <w:tcPr>
            <w:tcW w:w="1604" w:type="dxa"/>
            <w:vAlign w:val="center"/>
          </w:tcPr>
          <w:p w14:paraId="0AD285F5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4969AF44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7675A46F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</w:tr>
      <w:tr w:rsidR="002F4D17" w14:paraId="333E17C5" w14:textId="77777777" w:rsidTr="0007428E">
        <w:tc>
          <w:tcPr>
            <w:tcW w:w="4531" w:type="dxa"/>
            <w:vAlign w:val="center"/>
          </w:tcPr>
          <w:p w14:paraId="107FEC1B" w14:textId="77777777" w:rsidR="002F4D17" w:rsidRDefault="002F4D17" w:rsidP="0007428E">
            <w:pPr>
              <w:pStyle w:val="ac"/>
            </w:pPr>
            <w:r>
              <w:t>Доступность для восприятия шрифтов, цветовых контрастов дизайнерского оформления продукта, размеров текста и выбора типов начертания</w:t>
            </w:r>
          </w:p>
        </w:tc>
        <w:tc>
          <w:tcPr>
            <w:tcW w:w="1604" w:type="dxa"/>
            <w:vAlign w:val="center"/>
          </w:tcPr>
          <w:p w14:paraId="169179B7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65F713E8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52C38E7C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</w:tr>
      <w:tr w:rsidR="002F4D17" w14:paraId="019A5558" w14:textId="77777777" w:rsidTr="0007428E">
        <w:tc>
          <w:tcPr>
            <w:tcW w:w="4531" w:type="dxa"/>
            <w:vAlign w:val="center"/>
          </w:tcPr>
          <w:p w14:paraId="7022A98B" w14:textId="77777777" w:rsidR="002F4D17" w:rsidRDefault="002F4D17" w:rsidP="0007428E">
            <w:pPr>
              <w:pStyle w:val="ac"/>
            </w:pPr>
            <w:r>
              <w:t>Интерактивность подачи теоретического материала</w:t>
            </w:r>
          </w:p>
        </w:tc>
        <w:tc>
          <w:tcPr>
            <w:tcW w:w="1604" w:type="dxa"/>
            <w:vAlign w:val="center"/>
          </w:tcPr>
          <w:p w14:paraId="7CCF368C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346C9F35" w14:textId="77777777" w:rsidR="002F4D17" w:rsidRDefault="002F4D17" w:rsidP="0007428E">
            <w:pPr>
              <w:pStyle w:val="ac"/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462481F4" w14:textId="77777777" w:rsidR="002F4D17" w:rsidRDefault="002F4D17" w:rsidP="0007428E">
            <w:pPr>
              <w:pStyle w:val="ac"/>
              <w:jc w:val="center"/>
            </w:pPr>
            <w:r>
              <w:t>1</w:t>
            </w:r>
          </w:p>
        </w:tc>
      </w:tr>
      <w:tr w:rsidR="002F4D17" w14:paraId="676B9DAA" w14:textId="77777777" w:rsidTr="0007428E">
        <w:tc>
          <w:tcPr>
            <w:tcW w:w="4531" w:type="dxa"/>
            <w:vAlign w:val="center"/>
          </w:tcPr>
          <w:p w14:paraId="18C8D36F" w14:textId="77777777" w:rsidR="002F4D17" w:rsidRDefault="002F4D17" w:rsidP="0007428E">
            <w:pPr>
              <w:pStyle w:val="ac"/>
            </w:pPr>
            <w:r>
              <w:t>Наглядность уровня прогресса обучающихся</w:t>
            </w:r>
          </w:p>
        </w:tc>
        <w:tc>
          <w:tcPr>
            <w:tcW w:w="1604" w:type="dxa"/>
            <w:vAlign w:val="center"/>
          </w:tcPr>
          <w:p w14:paraId="6B640138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768FBA03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02E006A5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</w:tr>
      <w:tr w:rsidR="002F4D17" w14:paraId="605A5073" w14:textId="77777777" w:rsidTr="0007428E">
        <w:tc>
          <w:tcPr>
            <w:tcW w:w="4531" w:type="dxa"/>
            <w:vAlign w:val="center"/>
          </w:tcPr>
          <w:p w14:paraId="268C65AB" w14:textId="77777777" w:rsidR="002F4D17" w:rsidRDefault="002F4D17" w:rsidP="0007428E">
            <w:pPr>
              <w:pStyle w:val="ac"/>
            </w:pPr>
            <w:r w:rsidRPr="004A6468">
              <w:t>Комфортность пользователя (интуитивная ясность, дружественность, удобство навигации), простота использования.</w:t>
            </w:r>
          </w:p>
        </w:tc>
        <w:tc>
          <w:tcPr>
            <w:tcW w:w="1604" w:type="dxa"/>
            <w:vAlign w:val="center"/>
          </w:tcPr>
          <w:p w14:paraId="7325129B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7047BB11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0AE077A3" w14:textId="77777777" w:rsidR="002F4D17" w:rsidRDefault="002F4D17" w:rsidP="0007428E">
            <w:pPr>
              <w:pStyle w:val="ac"/>
              <w:jc w:val="center"/>
            </w:pPr>
            <w:r>
              <w:t>3</w:t>
            </w:r>
          </w:p>
        </w:tc>
      </w:tr>
      <w:tr w:rsidR="002F4D17" w14:paraId="43C15FA5" w14:textId="77777777" w:rsidTr="0007428E">
        <w:tc>
          <w:tcPr>
            <w:tcW w:w="4531" w:type="dxa"/>
            <w:vAlign w:val="center"/>
          </w:tcPr>
          <w:p w14:paraId="03CD3A60" w14:textId="77777777" w:rsidR="002F4D17" w:rsidRDefault="002F4D17" w:rsidP="0007428E">
            <w:pPr>
              <w:pStyle w:val="ac"/>
            </w:pPr>
            <w:r>
              <w:t>Итого</w:t>
            </w:r>
          </w:p>
        </w:tc>
        <w:tc>
          <w:tcPr>
            <w:tcW w:w="1604" w:type="dxa"/>
            <w:vAlign w:val="center"/>
          </w:tcPr>
          <w:p w14:paraId="73452C3F" w14:textId="77777777" w:rsidR="002F4D17" w:rsidRDefault="002F4D17" w:rsidP="0007428E">
            <w:pPr>
              <w:pStyle w:val="ac"/>
              <w:jc w:val="center"/>
            </w:pPr>
            <w:r>
              <w:t>14</w:t>
            </w:r>
          </w:p>
        </w:tc>
        <w:tc>
          <w:tcPr>
            <w:tcW w:w="1605" w:type="dxa"/>
            <w:vAlign w:val="center"/>
          </w:tcPr>
          <w:p w14:paraId="3FBF4FA4" w14:textId="77777777" w:rsidR="002F4D17" w:rsidRDefault="002F4D17" w:rsidP="0007428E">
            <w:pPr>
              <w:pStyle w:val="ac"/>
              <w:jc w:val="center"/>
            </w:pPr>
            <w:r>
              <w:t>14</w:t>
            </w:r>
          </w:p>
        </w:tc>
        <w:tc>
          <w:tcPr>
            <w:tcW w:w="1605" w:type="dxa"/>
            <w:vAlign w:val="center"/>
          </w:tcPr>
          <w:p w14:paraId="295F3001" w14:textId="77777777" w:rsidR="002F4D17" w:rsidRDefault="002F4D17" w:rsidP="0007428E">
            <w:pPr>
              <w:pStyle w:val="ac"/>
              <w:jc w:val="center"/>
            </w:pPr>
            <w:r>
              <w:t>13</w:t>
            </w:r>
          </w:p>
        </w:tc>
      </w:tr>
    </w:tbl>
    <w:p w14:paraId="76D1283F" w14:textId="5101EE73" w:rsidR="006261F7" w:rsidRDefault="006261F7"/>
    <w:p w14:paraId="50E7F6C9" w14:textId="3F5B963A" w:rsidR="005F5C0D" w:rsidRPr="005F5C0D" w:rsidRDefault="005F5C0D" w:rsidP="005F5C0D">
      <w:pPr>
        <w:pStyle w:val="a5"/>
        <w:ind w:firstLine="0"/>
        <w:rPr>
          <w:i w:val="0"/>
          <w:color w:val="000000" w:themeColor="text1"/>
          <w:sz w:val="28"/>
        </w:rPr>
      </w:pPr>
      <w:r w:rsidRPr="005F5C0D">
        <w:rPr>
          <w:i w:val="0"/>
          <w:color w:val="000000" w:themeColor="text1"/>
          <w:sz w:val="28"/>
        </w:rPr>
        <w:lastRenderedPageBreak/>
        <w:t xml:space="preserve">Таблица </w:t>
      </w:r>
      <w:r>
        <w:rPr>
          <w:i w:val="0"/>
          <w:color w:val="000000" w:themeColor="text1"/>
          <w:sz w:val="28"/>
        </w:rPr>
        <w:t>7</w:t>
      </w:r>
      <w:r w:rsidRPr="005F5C0D">
        <w:rPr>
          <w:i w:val="0"/>
          <w:color w:val="000000" w:themeColor="text1"/>
          <w:sz w:val="28"/>
        </w:rPr>
        <w:t xml:space="preserve"> – Сравнительная оценка средств разработки ЭОР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1559"/>
        <w:gridCol w:w="1134"/>
        <w:gridCol w:w="1418"/>
        <w:gridCol w:w="1128"/>
      </w:tblGrid>
      <w:tr w:rsidR="005F5C0D" w14:paraId="7E076FF2" w14:textId="77777777" w:rsidTr="0007428E">
        <w:tc>
          <w:tcPr>
            <w:tcW w:w="4106" w:type="dxa"/>
          </w:tcPr>
          <w:p w14:paraId="6DF360F9" w14:textId="77777777" w:rsidR="005F5C0D" w:rsidRPr="00076DEF" w:rsidRDefault="005F5C0D" w:rsidP="0007428E">
            <w:pPr>
              <w:pStyle w:val="af3"/>
            </w:pPr>
            <w:r w:rsidRPr="00076DEF">
              <w:t>Критерий</w:t>
            </w:r>
          </w:p>
        </w:tc>
        <w:tc>
          <w:tcPr>
            <w:tcW w:w="1559" w:type="dxa"/>
          </w:tcPr>
          <w:p w14:paraId="2CDC1623" w14:textId="77777777" w:rsidR="005F5C0D" w:rsidRPr="003C2B4A" w:rsidRDefault="005F5C0D" w:rsidP="0007428E">
            <w:pPr>
              <w:pStyle w:val="af3"/>
              <w:rPr>
                <w:lang w:val="en-US"/>
              </w:rPr>
            </w:pPr>
            <w:r w:rsidRPr="003C2B4A">
              <w:rPr>
                <w:lang w:val="en-US"/>
              </w:rPr>
              <w:t>Courselab (Webtutor)</w:t>
            </w:r>
          </w:p>
        </w:tc>
        <w:tc>
          <w:tcPr>
            <w:tcW w:w="1134" w:type="dxa"/>
          </w:tcPr>
          <w:p w14:paraId="124A02ED" w14:textId="77777777" w:rsidR="005F5C0D" w:rsidRPr="003C2B4A" w:rsidRDefault="005F5C0D" w:rsidP="0007428E">
            <w:pPr>
              <w:pStyle w:val="af3"/>
              <w:rPr>
                <w:lang w:val="en-US"/>
              </w:rPr>
            </w:pPr>
            <w:r w:rsidRPr="003C2B4A">
              <w:rPr>
                <w:lang w:val="en-US"/>
              </w:rPr>
              <w:t>ISpring Suite</w:t>
            </w:r>
          </w:p>
        </w:tc>
        <w:tc>
          <w:tcPr>
            <w:tcW w:w="1418" w:type="dxa"/>
          </w:tcPr>
          <w:p w14:paraId="3C5EF924" w14:textId="77777777" w:rsidR="005F5C0D" w:rsidRPr="00076DEF" w:rsidRDefault="005F5C0D" w:rsidP="0007428E">
            <w:pPr>
              <w:pStyle w:val="af3"/>
            </w:pPr>
            <w:r w:rsidRPr="00076DEF">
              <w:t>eLearning Server 4G</w:t>
            </w:r>
          </w:p>
          <w:p w14:paraId="2288B904" w14:textId="77777777" w:rsidR="005F5C0D" w:rsidRPr="00076DEF" w:rsidRDefault="005F5C0D" w:rsidP="0007428E">
            <w:pPr>
              <w:pStyle w:val="af3"/>
              <w:rPr>
                <w:lang w:val="en-US"/>
              </w:rPr>
            </w:pPr>
          </w:p>
        </w:tc>
        <w:tc>
          <w:tcPr>
            <w:tcW w:w="1128" w:type="dxa"/>
          </w:tcPr>
          <w:p w14:paraId="722E873F" w14:textId="77777777" w:rsidR="005F5C0D" w:rsidRPr="00076DEF" w:rsidRDefault="005F5C0D" w:rsidP="0007428E">
            <w:pPr>
              <w:pStyle w:val="af3"/>
              <w:rPr>
                <w:lang w:val="en-US"/>
              </w:rPr>
            </w:pPr>
            <w:r w:rsidRPr="00076DEF">
              <w:rPr>
                <w:lang w:val="en-US"/>
              </w:rPr>
              <w:t>Moodle</w:t>
            </w:r>
          </w:p>
        </w:tc>
      </w:tr>
      <w:tr w:rsidR="005F5C0D" w14:paraId="6CDC3EE5" w14:textId="77777777" w:rsidTr="0007428E">
        <w:tc>
          <w:tcPr>
            <w:tcW w:w="4106" w:type="dxa"/>
          </w:tcPr>
          <w:p w14:paraId="64F8DDA0" w14:textId="5E26D706" w:rsidR="005F5C0D" w:rsidRPr="00076DEF" w:rsidRDefault="005F5C0D" w:rsidP="005F5C0D">
            <w:pPr>
              <w:pStyle w:val="af3"/>
              <w:jc w:val="center"/>
            </w:pPr>
            <w:r>
              <w:t>1</w:t>
            </w:r>
          </w:p>
        </w:tc>
        <w:tc>
          <w:tcPr>
            <w:tcW w:w="1559" w:type="dxa"/>
          </w:tcPr>
          <w:p w14:paraId="3A5B41D4" w14:textId="75192BA0" w:rsidR="005F5C0D" w:rsidRPr="005F5C0D" w:rsidRDefault="005F5C0D" w:rsidP="005F5C0D">
            <w:pPr>
              <w:pStyle w:val="af3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59F941C6" w14:textId="76DF27CD" w:rsidR="005F5C0D" w:rsidRPr="005F5C0D" w:rsidRDefault="005F5C0D" w:rsidP="005F5C0D">
            <w:pPr>
              <w:pStyle w:val="af3"/>
              <w:jc w:val="center"/>
            </w:pPr>
            <w:r>
              <w:t>3</w:t>
            </w:r>
          </w:p>
        </w:tc>
        <w:tc>
          <w:tcPr>
            <w:tcW w:w="1418" w:type="dxa"/>
          </w:tcPr>
          <w:p w14:paraId="4A5D2803" w14:textId="09E1DCA2" w:rsidR="005F5C0D" w:rsidRPr="00076DEF" w:rsidRDefault="005F5C0D" w:rsidP="005F5C0D">
            <w:pPr>
              <w:pStyle w:val="af3"/>
              <w:jc w:val="center"/>
            </w:pPr>
            <w:r>
              <w:t>4</w:t>
            </w:r>
          </w:p>
        </w:tc>
        <w:tc>
          <w:tcPr>
            <w:tcW w:w="1128" w:type="dxa"/>
          </w:tcPr>
          <w:p w14:paraId="72D4E82F" w14:textId="6C34FD11" w:rsidR="005F5C0D" w:rsidRPr="005F5C0D" w:rsidRDefault="005F5C0D" w:rsidP="005F5C0D">
            <w:pPr>
              <w:pStyle w:val="af3"/>
              <w:jc w:val="center"/>
            </w:pPr>
            <w:r>
              <w:t>5</w:t>
            </w:r>
          </w:p>
        </w:tc>
      </w:tr>
      <w:tr w:rsidR="005F5C0D" w14:paraId="048BC10E" w14:textId="77777777" w:rsidTr="0007428E">
        <w:tc>
          <w:tcPr>
            <w:tcW w:w="4106" w:type="dxa"/>
          </w:tcPr>
          <w:p w14:paraId="7E5EA50D" w14:textId="77777777" w:rsidR="005F5C0D" w:rsidRPr="00076DEF" w:rsidRDefault="005F5C0D" w:rsidP="0007428E">
            <w:pPr>
              <w:pStyle w:val="af3"/>
            </w:pPr>
            <w:r w:rsidRPr="00076DEF">
              <w:t>Система организации проверки знаний</w:t>
            </w:r>
          </w:p>
          <w:p w14:paraId="0FEED398" w14:textId="77777777" w:rsidR="005F5C0D" w:rsidRPr="00076DEF" w:rsidRDefault="005F5C0D" w:rsidP="0007428E">
            <w:pPr>
              <w:pStyle w:val="af3"/>
            </w:pPr>
          </w:p>
        </w:tc>
        <w:tc>
          <w:tcPr>
            <w:tcW w:w="1559" w:type="dxa"/>
            <w:vAlign w:val="center"/>
          </w:tcPr>
          <w:p w14:paraId="58382909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7D8B2EA9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3</w:t>
            </w:r>
          </w:p>
        </w:tc>
        <w:tc>
          <w:tcPr>
            <w:tcW w:w="1418" w:type="dxa"/>
            <w:vAlign w:val="center"/>
          </w:tcPr>
          <w:p w14:paraId="5F89F4EA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  <w:tc>
          <w:tcPr>
            <w:tcW w:w="1128" w:type="dxa"/>
            <w:vAlign w:val="center"/>
          </w:tcPr>
          <w:p w14:paraId="4A85A806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3</w:t>
            </w:r>
          </w:p>
        </w:tc>
      </w:tr>
      <w:tr w:rsidR="005F5C0D" w14:paraId="48221BA4" w14:textId="77777777" w:rsidTr="0007428E">
        <w:tc>
          <w:tcPr>
            <w:tcW w:w="4106" w:type="dxa"/>
          </w:tcPr>
          <w:p w14:paraId="0079E585" w14:textId="77777777" w:rsidR="005F5C0D" w:rsidRPr="00076DEF" w:rsidRDefault="005F5C0D" w:rsidP="0007428E">
            <w:pPr>
              <w:pStyle w:val="af3"/>
            </w:pPr>
            <w:r w:rsidRPr="00076DEF">
              <w:t>С</w:t>
            </w:r>
            <w:r>
              <w:t>бор и учет результатов обучения</w:t>
            </w:r>
          </w:p>
        </w:tc>
        <w:tc>
          <w:tcPr>
            <w:tcW w:w="1559" w:type="dxa"/>
            <w:vAlign w:val="center"/>
          </w:tcPr>
          <w:p w14:paraId="5F66D1F7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0691E8D8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14:paraId="269E6BEE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14:paraId="269F4B8D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</w:tr>
      <w:tr w:rsidR="005F5C0D" w14:paraId="1A4BC8E2" w14:textId="77777777" w:rsidTr="0007428E">
        <w:tc>
          <w:tcPr>
            <w:tcW w:w="4106" w:type="dxa"/>
          </w:tcPr>
          <w:p w14:paraId="5F8B3DFD" w14:textId="77777777" w:rsidR="005F5C0D" w:rsidRPr="00076DEF" w:rsidRDefault="005F5C0D" w:rsidP="0007428E">
            <w:pPr>
              <w:pStyle w:val="af3"/>
            </w:pPr>
            <w:r w:rsidRPr="00076DEF">
              <w:t>Использование средств общения: форумов, чатов, виртуальных классов или видеотрансляций</w:t>
            </w:r>
          </w:p>
        </w:tc>
        <w:tc>
          <w:tcPr>
            <w:tcW w:w="1559" w:type="dxa"/>
            <w:vAlign w:val="center"/>
          </w:tcPr>
          <w:p w14:paraId="7BD603D3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5C5DAB97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418" w:type="dxa"/>
            <w:vAlign w:val="center"/>
          </w:tcPr>
          <w:p w14:paraId="108C961A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14:paraId="7C67198A" w14:textId="77777777" w:rsidR="005F5C0D" w:rsidRPr="005B2906" w:rsidRDefault="005F5C0D" w:rsidP="0007428E">
            <w:pPr>
              <w:pStyle w:val="af3"/>
              <w:jc w:val="center"/>
            </w:pPr>
            <w:r>
              <w:t>3</w:t>
            </w:r>
          </w:p>
        </w:tc>
      </w:tr>
      <w:tr w:rsidR="005F5C0D" w14:paraId="2C0889B9" w14:textId="77777777" w:rsidTr="0007428E">
        <w:tc>
          <w:tcPr>
            <w:tcW w:w="4106" w:type="dxa"/>
          </w:tcPr>
          <w:p w14:paraId="6866426B" w14:textId="77777777" w:rsidR="005F5C0D" w:rsidRPr="00076DEF" w:rsidRDefault="005F5C0D" w:rsidP="0007428E">
            <w:pPr>
              <w:pStyle w:val="af3"/>
            </w:pPr>
            <w:r w:rsidRPr="00076DEF">
              <w:t>Анализ результатов учебной деятельности</w:t>
            </w:r>
          </w:p>
        </w:tc>
        <w:tc>
          <w:tcPr>
            <w:tcW w:w="1559" w:type="dxa"/>
            <w:vAlign w:val="center"/>
          </w:tcPr>
          <w:p w14:paraId="360EE52E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747AD52C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2750F36B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14:paraId="67972237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</w:tr>
      <w:tr w:rsidR="005F5C0D" w14:paraId="2E163707" w14:textId="77777777" w:rsidTr="0007428E">
        <w:tc>
          <w:tcPr>
            <w:tcW w:w="4106" w:type="dxa"/>
          </w:tcPr>
          <w:p w14:paraId="5E984DB4" w14:textId="77777777" w:rsidR="005F5C0D" w:rsidRPr="00076DEF" w:rsidRDefault="005F5C0D" w:rsidP="0007428E">
            <w:pPr>
              <w:pStyle w:val="af3"/>
            </w:pPr>
            <w:r w:rsidRPr="00076DEF">
              <w:t>Наличие мобильного приложения</w:t>
            </w:r>
          </w:p>
        </w:tc>
        <w:tc>
          <w:tcPr>
            <w:tcW w:w="1559" w:type="dxa"/>
            <w:vAlign w:val="center"/>
          </w:tcPr>
          <w:p w14:paraId="13E9E7E2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0F717563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14:paraId="0EB117DB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  <w:tc>
          <w:tcPr>
            <w:tcW w:w="1128" w:type="dxa"/>
            <w:vAlign w:val="center"/>
          </w:tcPr>
          <w:p w14:paraId="3AECEB93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</w:tr>
      <w:tr w:rsidR="005F5C0D" w14:paraId="656F5B60" w14:textId="77777777" w:rsidTr="0007428E">
        <w:tc>
          <w:tcPr>
            <w:tcW w:w="4106" w:type="dxa"/>
          </w:tcPr>
          <w:p w14:paraId="2549CC1B" w14:textId="77777777" w:rsidR="005F5C0D" w:rsidRPr="00076DEF" w:rsidRDefault="005F5C0D" w:rsidP="0007428E">
            <w:pPr>
              <w:pStyle w:val="af3"/>
            </w:pPr>
            <w:r w:rsidRPr="00076DEF">
              <w:t>Техническая документация (Имеется ли на сайте подробная информация о функциях и возможностях СДО, ответы на частые вопросы?)</w:t>
            </w:r>
          </w:p>
        </w:tc>
        <w:tc>
          <w:tcPr>
            <w:tcW w:w="1559" w:type="dxa"/>
            <w:vAlign w:val="center"/>
          </w:tcPr>
          <w:p w14:paraId="1B27E301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643C63DE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7BD038ED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14:paraId="7E24D0E8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</w:tr>
      <w:tr w:rsidR="005F5C0D" w14:paraId="4736F9E0" w14:textId="77777777" w:rsidTr="0007428E">
        <w:tc>
          <w:tcPr>
            <w:tcW w:w="4106" w:type="dxa"/>
          </w:tcPr>
          <w:p w14:paraId="7C115EE4" w14:textId="77777777" w:rsidR="005F5C0D" w:rsidRPr="00076DEF" w:rsidRDefault="005F5C0D" w:rsidP="0007428E">
            <w:pPr>
              <w:pStyle w:val="af3"/>
            </w:pPr>
            <w:r w:rsidRPr="00076DEF">
              <w:t>Техническая поддержка (Менеджеры оперативно и качественно отвечают на вопросы пользователей?)</w:t>
            </w:r>
          </w:p>
        </w:tc>
        <w:tc>
          <w:tcPr>
            <w:tcW w:w="1559" w:type="dxa"/>
            <w:vAlign w:val="center"/>
          </w:tcPr>
          <w:p w14:paraId="41725C0C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1</w:t>
            </w:r>
          </w:p>
        </w:tc>
        <w:tc>
          <w:tcPr>
            <w:tcW w:w="1134" w:type="dxa"/>
            <w:vAlign w:val="center"/>
          </w:tcPr>
          <w:p w14:paraId="5B41FEB7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14:paraId="0DD5A1D4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14:paraId="57ADF258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</w:tr>
      <w:tr w:rsidR="005F5C0D" w14:paraId="5664D3F8" w14:textId="77777777" w:rsidTr="0007428E">
        <w:tc>
          <w:tcPr>
            <w:tcW w:w="4106" w:type="dxa"/>
          </w:tcPr>
          <w:p w14:paraId="231CF366" w14:textId="77777777" w:rsidR="005F5C0D" w:rsidRPr="00076DEF" w:rsidRDefault="005F5C0D" w:rsidP="0007428E">
            <w:pPr>
              <w:pStyle w:val="af3"/>
            </w:pPr>
            <w:r w:rsidRPr="00076DEF">
              <w:t>Наличие пробной версии (Доступна ли бесплатная (пробная) версия, которую можно протестировать после регистрации?)</w:t>
            </w:r>
          </w:p>
        </w:tc>
        <w:tc>
          <w:tcPr>
            <w:tcW w:w="1559" w:type="dxa"/>
            <w:vAlign w:val="center"/>
          </w:tcPr>
          <w:p w14:paraId="28B24E8C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14:paraId="5B7C1711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428DC895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14:paraId="5454DB10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</w:tr>
      <w:tr w:rsidR="005F5C0D" w14:paraId="17173186" w14:textId="77777777" w:rsidTr="0007428E">
        <w:tc>
          <w:tcPr>
            <w:tcW w:w="4106" w:type="dxa"/>
          </w:tcPr>
          <w:p w14:paraId="7524C528" w14:textId="77777777" w:rsidR="005F5C0D" w:rsidRPr="00076DEF" w:rsidRDefault="005F5C0D" w:rsidP="0007428E">
            <w:pPr>
              <w:pStyle w:val="af3"/>
            </w:pPr>
            <w:r w:rsidRPr="00076DEF">
              <w:t>Пользовательский интерфейс (Насколько просто пользователи и администраторы могут самостоятельно разобраться с функционалом системы, не читая техническую документацию?)</w:t>
            </w:r>
          </w:p>
        </w:tc>
        <w:tc>
          <w:tcPr>
            <w:tcW w:w="1559" w:type="dxa"/>
            <w:vAlign w:val="center"/>
          </w:tcPr>
          <w:p w14:paraId="1EAC773C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1</w:t>
            </w:r>
          </w:p>
        </w:tc>
        <w:tc>
          <w:tcPr>
            <w:tcW w:w="1134" w:type="dxa"/>
            <w:vAlign w:val="center"/>
          </w:tcPr>
          <w:p w14:paraId="5966FB42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14:paraId="5EC1F13C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1</w:t>
            </w:r>
          </w:p>
        </w:tc>
        <w:tc>
          <w:tcPr>
            <w:tcW w:w="1128" w:type="dxa"/>
            <w:vAlign w:val="center"/>
          </w:tcPr>
          <w:p w14:paraId="515077F7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</w:tr>
      <w:tr w:rsidR="005F5C0D" w14:paraId="6D7BA26A" w14:textId="77777777" w:rsidTr="0007428E">
        <w:tc>
          <w:tcPr>
            <w:tcW w:w="4106" w:type="dxa"/>
          </w:tcPr>
          <w:p w14:paraId="6FD39FA5" w14:textId="77777777" w:rsidR="005F5C0D" w:rsidRPr="00076DEF" w:rsidRDefault="005F5C0D" w:rsidP="0007428E">
            <w:pPr>
              <w:pStyle w:val="af3"/>
            </w:pPr>
            <w:r w:rsidRPr="00076DEF">
              <w:t>Простота администрирования (Насколько просто можно управлять пользователями и контентом, настраивать систему?)</w:t>
            </w:r>
          </w:p>
        </w:tc>
        <w:tc>
          <w:tcPr>
            <w:tcW w:w="1559" w:type="dxa"/>
            <w:vAlign w:val="center"/>
          </w:tcPr>
          <w:p w14:paraId="24A05F19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1</w:t>
            </w:r>
          </w:p>
        </w:tc>
        <w:tc>
          <w:tcPr>
            <w:tcW w:w="1134" w:type="dxa"/>
            <w:vAlign w:val="center"/>
          </w:tcPr>
          <w:p w14:paraId="376D1A20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6F900182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14:paraId="0296C7CD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</w:tr>
      <w:tr w:rsidR="005F5C0D" w14:paraId="4F19C94E" w14:textId="77777777" w:rsidTr="0007428E">
        <w:tc>
          <w:tcPr>
            <w:tcW w:w="4106" w:type="dxa"/>
          </w:tcPr>
          <w:p w14:paraId="3B12BD63" w14:textId="77777777" w:rsidR="005F5C0D" w:rsidRPr="00076DEF" w:rsidRDefault="005F5C0D" w:rsidP="0007428E">
            <w:pPr>
              <w:pStyle w:val="af3"/>
            </w:pPr>
            <w:r w:rsidRPr="00076DEF">
              <w:t>Возможности кастомизации и расширения (Насколько быстро, просто и гибко можно настроить СДО под требования определенного стиля?)</w:t>
            </w:r>
          </w:p>
        </w:tc>
        <w:tc>
          <w:tcPr>
            <w:tcW w:w="1559" w:type="dxa"/>
            <w:vAlign w:val="center"/>
          </w:tcPr>
          <w:p w14:paraId="58F859B4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4A9626F5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7D61534D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14:paraId="19C5AA0F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</w:tr>
      <w:tr w:rsidR="005F5C0D" w14:paraId="69836D66" w14:textId="77777777" w:rsidTr="0007428E">
        <w:tc>
          <w:tcPr>
            <w:tcW w:w="4106" w:type="dxa"/>
          </w:tcPr>
          <w:p w14:paraId="2B4C9698" w14:textId="77777777" w:rsidR="005F5C0D" w:rsidRPr="00076DEF" w:rsidRDefault="005F5C0D" w:rsidP="0007428E">
            <w:pPr>
              <w:pStyle w:val="af3"/>
            </w:pPr>
            <w:r w:rsidRPr="00076DEF">
              <w:t>Хранение контента (Имеется ли возможность загружать видео, презентации, документы, изображения и готовые SCORM-курсы, разработанные в других системах?)</w:t>
            </w:r>
          </w:p>
        </w:tc>
        <w:tc>
          <w:tcPr>
            <w:tcW w:w="1559" w:type="dxa"/>
            <w:vAlign w:val="center"/>
          </w:tcPr>
          <w:p w14:paraId="343A1638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33732362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6321338D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14:paraId="0BC396F8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</w:tr>
    </w:tbl>
    <w:p w14:paraId="0CAD426B" w14:textId="77A51F33" w:rsidR="005F5C0D" w:rsidRDefault="005F5C0D"/>
    <w:p w14:paraId="14AAEF73" w14:textId="77777777" w:rsidR="005F5C0D" w:rsidRDefault="005F5C0D"/>
    <w:p w14:paraId="4031D685" w14:textId="708D6E7B" w:rsidR="005F5C0D" w:rsidRPr="005F5C0D" w:rsidRDefault="005F5C0D" w:rsidP="005F5C0D">
      <w:pPr>
        <w:pStyle w:val="a5"/>
        <w:keepNext/>
        <w:jc w:val="right"/>
        <w:rPr>
          <w:i w:val="0"/>
          <w:color w:val="000000" w:themeColor="text1"/>
          <w:sz w:val="28"/>
        </w:rPr>
      </w:pPr>
      <w:r>
        <w:rPr>
          <w:i w:val="0"/>
          <w:color w:val="000000" w:themeColor="text1"/>
          <w:sz w:val="28"/>
        </w:rPr>
        <w:lastRenderedPageBreak/>
        <w:t>Продолжение таблицы 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1559"/>
        <w:gridCol w:w="1134"/>
        <w:gridCol w:w="1418"/>
        <w:gridCol w:w="1128"/>
      </w:tblGrid>
      <w:tr w:rsidR="005F5C0D" w14:paraId="059E0B26" w14:textId="77777777" w:rsidTr="0007428E">
        <w:tc>
          <w:tcPr>
            <w:tcW w:w="4106" w:type="dxa"/>
          </w:tcPr>
          <w:p w14:paraId="09536B59" w14:textId="3F3B1373" w:rsidR="005F5C0D" w:rsidRPr="00076DEF" w:rsidRDefault="005F5C0D" w:rsidP="005F5C0D">
            <w:pPr>
              <w:pStyle w:val="af3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14:paraId="6049FA90" w14:textId="2418A3EE" w:rsidR="005F5C0D" w:rsidRPr="00076DEF" w:rsidRDefault="005F5C0D" w:rsidP="0007428E">
            <w:pPr>
              <w:pStyle w:val="af3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14:paraId="111E6039" w14:textId="1F764C5B" w:rsidR="005F5C0D" w:rsidRPr="005F5C0D" w:rsidRDefault="005F5C0D" w:rsidP="0007428E">
            <w:pPr>
              <w:pStyle w:val="af3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14:paraId="555E327D" w14:textId="2BCCFE2A" w:rsidR="005F5C0D" w:rsidRPr="005F5C0D" w:rsidRDefault="005F5C0D" w:rsidP="0007428E">
            <w:pPr>
              <w:pStyle w:val="af3"/>
              <w:jc w:val="center"/>
            </w:pPr>
            <w:r>
              <w:t>4</w:t>
            </w:r>
          </w:p>
        </w:tc>
        <w:tc>
          <w:tcPr>
            <w:tcW w:w="1128" w:type="dxa"/>
            <w:vAlign w:val="center"/>
          </w:tcPr>
          <w:p w14:paraId="19C3BFB4" w14:textId="09114C50" w:rsidR="005F5C0D" w:rsidRPr="005F5C0D" w:rsidRDefault="005F5C0D" w:rsidP="0007428E">
            <w:pPr>
              <w:pStyle w:val="af3"/>
              <w:jc w:val="center"/>
            </w:pPr>
            <w:r>
              <w:t>5</w:t>
            </w:r>
          </w:p>
        </w:tc>
      </w:tr>
      <w:tr w:rsidR="005F5C0D" w14:paraId="0F7E8E78" w14:textId="77777777" w:rsidTr="0007428E">
        <w:tc>
          <w:tcPr>
            <w:tcW w:w="4106" w:type="dxa"/>
          </w:tcPr>
          <w:p w14:paraId="7208E2EE" w14:textId="77777777" w:rsidR="005F5C0D" w:rsidRPr="00076DEF" w:rsidRDefault="005F5C0D" w:rsidP="0007428E">
            <w:pPr>
              <w:pStyle w:val="af3"/>
            </w:pPr>
            <w:r w:rsidRPr="00076DEF">
              <w:t>Редактирование контента (Имеется ли возможность создавать и редактировать учебные материалы, объединять их в учебные курсы, настраивать условия их прохождения?)</w:t>
            </w:r>
          </w:p>
        </w:tc>
        <w:tc>
          <w:tcPr>
            <w:tcW w:w="1559" w:type="dxa"/>
            <w:vAlign w:val="center"/>
          </w:tcPr>
          <w:p w14:paraId="59F6AE7C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6790A5C8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14:paraId="3334E896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14:paraId="0FCB90CC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</w:tr>
      <w:tr w:rsidR="005F5C0D" w14:paraId="1AF43539" w14:textId="77777777" w:rsidTr="0007428E">
        <w:tc>
          <w:tcPr>
            <w:tcW w:w="4106" w:type="dxa"/>
          </w:tcPr>
          <w:p w14:paraId="052C5974" w14:textId="77777777" w:rsidR="005F5C0D" w:rsidRPr="00076DEF" w:rsidRDefault="005F5C0D" w:rsidP="0007428E">
            <w:pPr>
              <w:pStyle w:val="af3"/>
            </w:pPr>
            <w:r w:rsidRPr="00076DEF">
              <w:t>Создание и проведение тестов (Имеется ли возможность создавать различные виды тестовых вопросов?)</w:t>
            </w:r>
          </w:p>
        </w:tc>
        <w:tc>
          <w:tcPr>
            <w:tcW w:w="1559" w:type="dxa"/>
            <w:vAlign w:val="center"/>
          </w:tcPr>
          <w:p w14:paraId="1170720A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21D39445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4CEBDC1B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  <w:tc>
          <w:tcPr>
            <w:tcW w:w="1128" w:type="dxa"/>
            <w:vAlign w:val="center"/>
          </w:tcPr>
          <w:p w14:paraId="0F67C4C3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</w:tr>
      <w:tr w:rsidR="005F5C0D" w14:paraId="219E6B40" w14:textId="77777777" w:rsidTr="0007428E">
        <w:tc>
          <w:tcPr>
            <w:tcW w:w="4106" w:type="dxa"/>
          </w:tcPr>
          <w:p w14:paraId="25AA9105" w14:textId="77777777" w:rsidR="005F5C0D" w:rsidRPr="00076DEF" w:rsidRDefault="005F5C0D" w:rsidP="0007428E">
            <w:pPr>
              <w:pStyle w:val="af3"/>
            </w:pPr>
            <w:r w:rsidRPr="00076DEF">
              <w:t>Добавление пользователей (Поддерживается ли саморегистрация пользователей, импорт из списка, синхронизация с базой данных кадров?)</w:t>
            </w:r>
          </w:p>
        </w:tc>
        <w:tc>
          <w:tcPr>
            <w:tcW w:w="1559" w:type="dxa"/>
            <w:vAlign w:val="center"/>
          </w:tcPr>
          <w:p w14:paraId="1B8A20F8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1D1F8DC2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5E8DFFC6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14:paraId="089A46E5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</w:tr>
      <w:tr w:rsidR="005F5C0D" w14:paraId="5D8E458B" w14:textId="77777777" w:rsidTr="0007428E">
        <w:tc>
          <w:tcPr>
            <w:tcW w:w="4106" w:type="dxa"/>
          </w:tcPr>
          <w:p w14:paraId="55854898" w14:textId="77777777" w:rsidR="005F5C0D" w:rsidRPr="00076DEF" w:rsidRDefault="005F5C0D" w:rsidP="0007428E">
            <w:pPr>
              <w:pStyle w:val="af3"/>
            </w:pPr>
            <w:r w:rsidRPr="00076DEF">
              <w:t>Редактирование профиля пользователя (Может ли пользователь редактировать свой профиль, просматривать результаты и историю обучения, хранить сертификаты, обмениваться сообщениями?)</w:t>
            </w:r>
          </w:p>
        </w:tc>
        <w:tc>
          <w:tcPr>
            <w:tcW w:w="1559" w:type="dxa"/>
            <w:vAlign w:val="center"/>
          </w:tcPr>
          <w:p w14:paraId="753EE0F5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08490CDF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757F6FD8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14:paraId="34F2B173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</w:tr>
      <w:tr w:rsidR="005F5C0D" w14:paraId="177DCDC0" w14:textId="77777777" w:rsidTr="0007428E">
        <w:tc>
          <w:tcPr>
            <w:tcW w:w="4106" w:type="dxa"/>
          </w:tcPr>
          <w:p w14:paraId="360ECB40" w14:textId="77777777" w:rsidR="005F5C0D" w:rsidRPr="00076DEF" w:rsidRDefault="005F5C0D" w:rsidP="0007428E">
            <w:pPr>
              <w:pStyle w:val="af3"/>
            </w:pPr>
            <w:r w:rsidRPr="00076DEF">
              <w:t>Группировка пользователей (Можно ли объединять пользователей в различные группы и массово назначать этим группам учебные курсы?)</w:t>
            </w:r>
          </w:p>
        </w:tc>
        <w:tc>
          <w:tcPr>
            <w:tcW w:w="1559" w:type="dxa"/>
            <w:vAlign w:val="center"/>
          </w:tcPr>
          <w:p w14:paraId="70982359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17910A04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3239F885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14:paraId="74FFE193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</w:tr>
      <w:tr w:rsidR="005F5C0D" w14:paraId="3FAA0135" w14:textId="77777777" w:rsidTr="0007428E">
        <w:tc>
          <w:tcPr>
            <w:tcW w:w="4106" w:type="dxa"/>
          </w:tcPr>
          <w:p w14:paraId="504AF047" w14:textId="77777777" w:rsidR="005F5C0D" w:rsidRPr="00076DEF" w:rsidRDefault="005F5C0D" w:rsidP="0007428E">
            <w:pPr>
              <w:pStyle w:val="af3"/>
            </w:pPr>
            <w:r w:rsidRPr="00076DEF">
              <w:t>Поиск и фильтрация (Насколько удобно искать отдельного пользователя в базе данных?)</w:t>
            </w:r>
          </w:p>
        </w:tc>
        <w:tc>
          <w:tcPr>
            <w:tcW w:w="1559" w:type="dxa"/>
            <w:vAlign w:val="center"/>
          </w:tcPr>
          <w:p w14:paraId="65F0B01A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5DA0CD41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7CEF2175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14:paraId="7CE38674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2</w:t>
            </w:r>
          </w:p>
        </w:tc>
      </w:tr>
      <w:tr w:rsidR="005F5C0D" w14:paraId="5874C48B" w14:textId="77777777" w:rsidTr="0007428E">
        <w:tc>
          <w:tcPr>
            <w:tcW w:w="4106" w:type="dxa"/>
          </w:tcPr>
          <w:p w14:paraId="77FD2BD6" w14:textId="77777777" w:rsidR="005F5C0D" w:rsidRPr="00076DEF" w:rsidRDefault="005F5C0D" w:rsidP="0007428E">
            <w:pPr>
              <w:pStyle w:val="af3"/>
            </w:pPr>
            <w:r w:rsidRPr="00076DEF">
              <w:t>Управление ролями (Можно ли самостоятельно настраивать права доступа для отдельных пользователей или групп?)</w:t>
            </w:r>
          </w:p>
        </w:tc>
        <w:tc>
          <w:tcPr>
            <w:tcW w:w="1559" w:type="dxa"/>
            <w:vAlign w:val="center"/>
          </w:tcPr>
          <w:p w14:paraId="4687ABED" w14:textId="77777777" w:rsidR="005F5C0D" w:rsidRPr="00076DEF" w:rsidRDefault="005F5C0D" w:rsidP="0007428E">
            <w:pPr>
              <w:pStyle w:val="af3"/>
              <w:jc w:val="center"/>
            </w:pPr>
            <w:r w:rsidRPr="00076DEF">
              <w:t>2</w:t>
            </w:r>
          </w:p>
        </w:tc>
        <w:tc>
          <w:tcPr>
            <w:tcW w:w="1134" w:type="dxa"/>
            <w:vAlign w:val="center"/>
          </w:tcPr>
          <w:p w14:paraId="5DDB6E40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46216E35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14:paraId="0B8DC2BF" w14:textId="77777777" w:rsidR="005F5C0D" w:rsidRPr="00076DEF" w:rsidRDefault="005F5C0D" w:rsidP="0007428E">
            <w:pPr>
              <w:pStyle w:val="af3"/>
              <w:jc w:val="center"/>
              <w:rPr>
                <w:lang w:val="en-US"/>
              </w:rPr>
            </w:pPr>
            <w:r w:rsidRPr="00076DEF">
              <w:rPr>
                <w:lang w:val="en-US"/>
              </w:rPr>
              <w:t>3</w:t>
            </w:r>
          </w:p>
        </w:tc>
      </w:tr>
      <w:tr w:rsidR="005F5C0D" w14:paraId="628048AE" w14:textId="77777777" w:rsidTr="0007428E">
        <w:tc>
          <w:tcPr>
            <w:tcW w:w="4106" w:type="dxa"/>
          </w:tcPr>
          <w:p w14:paraId="12A4FA51" w14:textId="77777777" w:rsidR="005F5C0D" w:rsidRPr="00076DEF" w:rsidRDefault="005F5C0D" w:rsidP="0007428E">
            <w:pPr>
              <w:pStyle w:val="af3"/>
            </w:pPr>
            <w:r>
              <w:t>Итого</w:t>
            </w:r>
          </w:p>
        </w:tc>
        <w:tc>
          <w:tcPr>
            <w:tcW w:w="1559" w:type="dxa"/>
            <w:vAlign w:val="center"/>
          </w:tcPr>
          <w:p w14:paraId="5E23A587" w14:textId="77777777" w:rsidR="005F5C0D" w:rsidRPr="00076DEF" w:rsidRDefault="005F5C0D" w:rsidP="0007428E">
            <w:pPr>
              <w:pStyle w:val="af3"/>
              <w:jc w:val="center"/>
            </w:pPr>
            <w:r>
              <w:t>35</w:t>
            </w:r>
          </w:p>
        </w:tc>
        <w:tc>
          <w:tcPr>
            <w:tcW w:w="1134" w:type="dxa"/>
            <w:vAlign w:val="center"/>
          </w:tcPr>
          <w:p w14:paraId="18921D6A" w14:textId="77777777" w:rsidR="005F5C0D" w:rsidRPr="005B2906" w:rsidRDefault="005F5C0D" w:rsidP="0007428E">
            <w:pPr>
              <w:pStyle w:val="af3"/>
              <w:jc w:val="center"/>
            </w:pPr>
            <w:r>
              <w:t>40</w:t>
            </w:r>
          </w:p>
        </w:tc>
        <w:tc>
          <w:tcPr>
            <w:tcW w:w="1418" w:type="dxa"/>
            <w:vAlign w:val="center"/>
          </w:tcPr>
          <w:p w14:paraId="387F182A" w14:textId="77777777" w:rsidR="005F5C0D" w:rsidRPr="005B2906" w:rsidRDefault="005F5C0D" w:rsidP="0007428E">
            <w:pPr>
              <w:pStyle w:val="af3"/>
              <w:jc w:val="center"/>
            </w:pPr>
            <w:r>
              <w:t>34</w:t>
            </w:r>
          </w:p>
        </w:tc>
        <w:tc>
          <w:tcPr>
            <w:tcW w:w="1128" w:type="dxa"/>
            <w:vAlign w:val="center"/>
          </w:tcPr>
          <w:p w14:paraId="7ECEE6FC" w14:textId="77777777" w:rsidR="005F5C0D" w:rsidRPr="005B2906" w:rsidRDefault="005F5C0D" w:rsidP="0007428E">
            <w:pPr>
              <w:pStyle w:val="af3"/>
              <w:jc w:val="center"/>
            </w:pPr>
            <w:r>
              <w:t>50</w:t>
            </w:r>
          </w:p>
        </w:tc>
      </w:tr>
    </w:tbl>
    <w:p w14:paraId="29D82621" w14:textId="5DEDF1C5" w:rsidR="005F5C0D" w:rsidRDefault="005F5C0D"/>
    <w:p w14:paraId="6EE78452" w14:textId="77777777" w:rsidR="005F5C0D" w:rsidRDefault="005F5C0D" w:rsidP="005F5C0D">
      <w:pPr>
        <w:keepNext/>
      </w:pPr>
      <w:r>
        <w:rPr>
          <w:noProof/>
          <w:szCs w:val="28"/>
          <w:lang w:eastAsia="ru-RU"/>
        </w:rPr>
        <w:lastRenderedPageBreak/>
        <w:drawing>
          <wp:inline distT="0" distB="0" distL="0" distR="0" wp14:anchorId="6429A79E" wp14:editId="2D104B0A">
            <wp:extent cx="5939790" cy="4174490"/>
            <wp:effectExtent l="0" t="0" r="3810" b="0"/>
            <wp:docPr id="1" name="Рисунок 1" descr="Схема ЭОР Язык Котл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ЭОР Язык Котли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7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0F1F4" w14:textId="2CD069FE" w:rsidR="005F5C0D" w:rsidRPr="005F5C0D" w:rsidRDefault="005F5C0D" w:rsidP="005F5C0D">
      <w:pPr>
        <w:pStyle w:val="a5"/>
        <w:jc w:val="center"/>
        <w:rPr>
          <w:i w:val="0"/>
          <w:color w:val="000000" w:themeColor="text1"/>
          <w:sz w:val="28"/>
        </w:rPr>
      </w:pPr>
      <w:r w:rsidRPr="005F5C0D">
        <w:rPr>
          <w:i w:val="0"/>
          <w:color w:val="000000" w:themeColor="text1"/>
          <w:sz w:val="28"/>
        </w:rPr>
        <w:t xml:space="preserve">Рисунок </w:t>
      </w:r>
      <w:r w:rsidRPr="005F5C0D">
        <w:rPr>
          <w:i w:val="0"/>
          <w:color w:val="000000" w:themeColor="text1"/>
          <w:sz w:val="28"/>
        </w:rPr>
        <w:fldChar w:fldCharType="begin"/>
      </w:r>
      <w:r w:rsidRPr="005F5C0D">
        <w:rPr>
          <w:i w:val="0"/>
          <w:color w:val="000000" w:themeColor="text1"/>
          <w:sz w:val="28"/>
        </w:rPr>
        <w:instrText xml:space="preserve"> SEQ Рисунок \* ARABIC </w:instrText>
      </w:r>
      <w:r w:rsidRPr="005F5C0D">
        <w:rPr>
          <w:i w:val="0"/>
          <w:color w:val="000000" w:themeColor="text1"/>
          <w:sz w:val="28"/>
        </w:rPr>
        <w:fldChar w:fldCharType="separate"/>
      </w:r>
      <w:r w:rsidR="00BA3BEB">
        <w:rPr>
          <w:i w:val="0"/>
          <w:noProof/>
          <w:color w:val="000000" w:themeColor="text1"/>
          <w:sz w:val="28"/>
        </w:rPr>
        <w:t>1</w:t>
      </w:r>
      <w:r w:rsidRPr="005F5C0D">
        <w:rPr>
          <w:i w:val="0"/>
          <w:color w:val="000000" w:themeColor="text1"/>
          <w:sz w:val="28"/>
        </w:rPr>
        <w:fldChar w:fldCharType="end"/>
      </w:r>
      <w:r>
        <w:rPr>
          <w:i w:val="0"/>
          <w:color w:val="000000" w:themeColor="text1"/>
          <w:sz w:val="28"/>
        </w:rPr>
        <w:t xml:space="preserve"> – Структура разработанн</w:t>
      </w:r>
      <w:r w:rsidRPr="005F5C0D">
        <w:rPr>
          <w:i w:val="0"/>
          <w:color w:val="000000" w:themeColor="text1"/>
          <w:sz w:val="28"/>
        </w:rPr>
        <w:t>ого ЭОР</w:t>
      </w:r>
    </w:p>
    <w:p w14:paraId="207E41ED" w14:textId="77777777" w:rsidR="005F5C0D" w:rsidRDefault="005F5C0D"/>
    <w:p w14:paraId="5FAAF689" w14:textId="1A55254A" w:rsidR="00BD0969" w:rsidRDefault="00BD0969" w:rsidP="005F5C0D">
      <w:pPr>
        <w:keepNext/>
        <w:ind w:firstLine="0"/>
      </w:pPr>
    </w:p>
    <w:p w14:paraId="5871E368" w14:textId="271D1E4D" w:rsidR="00A14764" w:rsidRPr="003455F8" w:rsidRDefault="00A14764" w:rsidP="003455F8">
      <w:pPr>
        <w:jc w:val="both"/>
        <w:rPr>
          <w:rFonts w:cs="Times New Roman"/>
          <w:szCs w:val="28"/>
        </w:rPr>
      </w:pPr>
    </w:p>
    <w:sectPr w:rsidR="00A14764" w:rsidRPr="003455F8" w:rsidSect="00742567">
      <w:headerReference w:type="default" r:id="rId9"/>
      <w:pgSz w:w="11900" w:h="16840" w:code="9"/>
      <w:pgMar w:top="1134" w:right="1134" w:bottom="1134" w:left="1134" w:header="709" w:footer="85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53360" w14:textId="77777777" w:rsidR="00BA75A2" w:rsidRDefault="00BA75A2" w:rsidP="00BD0969">
      <w:pPr>
        <w:spacing w:after="0" w:line="240" w:lineRule="auto"/>
      </w:pPr>
      <w:r>
        <w:separator/>
      </w:r>
    </w:p>
  </w:endnote>
  <w:endnote w:type="continuationSeparator" w:id="0">
    <w:p w14:paraId="7F4E4A15" w14:textId="77777777" w:rsidR="00BA75A2" w:rsidRDefault="00BA75A2" w:rsidP="00BD0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zursky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5BC60" w14:textId="77777777" w:rsidR="00BA75A2" w:rsidRDefault="00BA75A2" w:rsidP="00BD0969">
      <w:pPr>
        <w:spacing w:after="0" w:line="240" w:lineRule="auto"/>
      </w:pPr>
      <w:r>
        <w:separator/>
      </w:r>
    </w:p>
  </w:footnote>
  <w:footnote w:type="continuationSeparator" w:id="0">
    <w:p w14:paraId="6CF86AF4" w14:textId="77777777" w:rsidR="00BA75A2" w:rsidRDefault="00BA75A2" w:rsidP="00BD0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8693606"/>
      <w:docPartObj>
        <w:docPartGallery w:val="Page Numbers (Top of Page)"/>
        <w:docPartUnique/>
      </w:docPartObj>
    </w:sdtPr>
    <w:sdtEndPr/>
    <w:sdtContent>
      <w:p w14:paraId="6CD00FD4" w14:textId="5984D382" w:rsidR="00742567" w:rsidRDefault="007425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BEB">
          <w:rPr>
            <w:noProof/>
          </w:rPr>
          <w:t>3</w:t>
        </w:r>
        <w:r>
          <w:fldChar w:fldCharType="end"/>
        </w:r>
      </w:p>
    </w:sdtContent>
  </w:sdt>
  <w:p w14:paraId="15769D3B" w14:textId="77777777" w:rsidR="00742567" w:rsidRDefault="0074256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E26B3"/>
    <w:multiLevelType w:val="hybridMultilevel"/>
    <w:tmpl w:val="C2F24B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BE3"/>
    <w:rsid w:val="000E0EE4"/>
    <w:rsid w:val="002015EC"/>
    <w:rsid w:val="00242561"/>
    <w:rsid w:val="002A3017"/>
    <w:rsid w:val="002A4BEC"/>
    <w:rsid w:val="002C3D7E"/>
    <w:rsid w:val="002F4D17"/>
    <w:rsid w:val="003455F8"/>
    <w:rsid w:val="00361BE3"/>
    <w:rsid w:val="003B2E7F"/>
    <w:rsid w:val="003D6408"/>
    <w:rsid w:val="004D22C7"/>
    <w:rsid w:val="005737EA"/>
    <w:rsid w:val="005F5C0D"/>
    <w:rsid w:val="00606E70"/>
    <w:rsid w:val="00617CA4"/>
    <w:rsid w:val="00624E0B"/>
    <w:rsid w:val="006261F7"/>
    <w:rsid w:val="006B3225"/>
    <w:rsid w:val="00700435"/>
    <w:rsid w:val="00742567"/>
    <w:rsid w:val="00773A62"/>
    <w:rsid w:val="007D0AAC"/>
    <w:rsid w:val="00896C10"/>
    <w:rsid w:val="008A1845"/>
    <w:rsid w:val="008F3155"/>
    <w:rsid w:val="00A14764"/>
    <w:rsid w:val="00A52CCD"/>
    <w:rsid w:val="00A56F42"/>
    <w:rsid w:val="00A60E6F"/>
    <w:rsid w:val="00AD1694"/>
    <w:rsid w:val="00B658E8"/>
    <w:rsid w:val="00B91DBD"/>
    <w:rsid w:val="00BA3BEB"/>
    <w:rsid w:val="00BA75A2"/>
    <w:rsid w:val="00BD0969"/>
    <w:rsid w:val="00BD0C53"/>
    <w:rsid w:val="00BD19AE"/>
    <w:rsid w:val="00C322FC"/>
    <w:rsid w:val="00CD4EC6"/>
    <w:rsid w:val="00D136AE"/>
    <w:rsid w:val="00E71A71"/>
    <w:rsid w:val="00EB4150"/>
    <w:rsid w:val="00EF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D10B"/>
  <w15:chartTrackingRefBased/>
  <w15:docId w15:val="{90263431-926A-41BA-8563-B8FECC12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8E8"/>
    <w:pPr>
      <w:spacing w:line="36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37EA"/>
    <w:pPr>
      <w:ind w:left="720"/>
      <w:contextualSpacing/>
    </w:pPr>
  </w:style>
  <w:style w:type="paragraph" w:styleId="a5">
    <w:name w:val="caption"/>
    <w:basedOn w:val="a"/>
    <w:next w:val="a"/>
    <w:link w:val="a6"/>
    <w:uiPriority w:val="35"/>
    <w:unhideWhenUsed/>
    <w:qFormat/>
    <w:rsid w:val="00BD096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D0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969"/>
  </w:style>
  <w:style w:type="paragraph" w:styleId="a9">
    <w:name w:val="footer"/>
    <w:basedOn w:val="a"/>
    <w:link w:val="aa"/>
    <w:uiPriority w:val="99"/>
    <w:unhideWhenUsed/>
    <w:rsid w:val="00BD0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969"/>
  </w:style>
  <w:style w:type="character" w:styleId="ab">
    <w:name w:val="Hyperlink"/>
    <w:basedOn w:val="a0"/>
    <w:uiPriority w:val="99"/>
    <w:unhideWhenUsed/>
    <w:rsid w:val="00A1476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14764"/>
    <w:rPr>
      <w:color w:val="605E5C"/>
      <w:shd w:val="clear" w:color="auto" w:fill="E1DFDD"/>
    </w:rPr>
  </w:style>
  <w:style w:type="character" w:customStyle="1" w:styleId="a6">
    <w:name w:val="Название объекта Знак"/>
    <w:basedOn w:val="a0"/>
    <w:link w:val="a5"/>
    <w:uiPriority w:val="35"/>
    <w:rsid w:val="002F4D17"/>
    <w:rPr>
      <w:i/>
      <w:iCs/>
      <w:color w:val="44546A" w:themeColor="text2"/>
      <w:sz w:val="18"/>
      <w:szCs w:val="18"/>
    </w:rPr>
  </w:style>
  <w:style w:type="paragraph" w:customStyle="1" w:styleId="ac">
    <w:name w:val="Табличный"/>
    <w:basedOn w:val="a"/>
    <w:link w:val="ad"/>
    <w:qFormat/>
    <w:rsid w:val="002F4D17"/>
    <w:pPr>
      <w:spacing w:after="0"/>
      <w:ind w:firstLine="0"/>
      <w:jc w:val="both"/>
    </w:pPr>
  </w:style>
  <w:style w:type="paragraph" w:customStyle="1" w:styleId="ae">
    <w:name w:val="Натабл"/>
    <w:basedOn w:val="a"/>
    <w:link w:val="af"/>
    <w:qFormat/>
    <w:rsid w:val="002F4D17"/>
    <w:pPr>
      <w:ind w:firstLine="0"/>
    </w:pPr>
  </w:style>
  <w:style w:type="character" w:customStyle="1" w:styleId="ad">
    <w:name w:val="Табличный Знак"/>
    <w:basedOn w:val="a0"/>
    <w:link w:val="ac"/>
    <w:rsid w:val="002F4D17"/>
    <w:rPr>
      <w:rFonts w:ascii="Times New Roman" w:hAnsi="Times New Roman"/>
      <w:sz w:val="28"/>
    </w:rPr>
  </w:style>
  <w:style w:type="paragraph" w:customStyle="1" w:styleId="af0">
    <w:name w:val="Продолжнатабл"/>
    <w:basedOn w:val="a5"/>
    <w:link w:val="af1"/>
    <w:qFormat/>
    <w:rsid w:val="002F4D17"/>
    <w:pPr>
      <w:keepNext/>
      <w:ind w:firstLine="0"/>
      <w:jc w:val="right"/>
    </w:pPr>
    <w:rPr>
      <w:i w:val="0"/>
      <w:color w:val="000000" w:themeColor="text1"/>
      <w:sz w:val="28"/>
    </w:rPr>
  </w:style>
  <w:style w:type="character" w:customStyle="1" w:styleId="af">
    <w:name w:val="Натабл Знак"/>
    <w:basedOn w:val="a0"/>
    <w:link w:val="ae"/>
    <w:rsid w:val="002F4D17"/>
    <w:rPr>
      <w:rFonts w:ascii="Times New Roman" w:hAnsi="Times New Roman"/>
      <w:sz w:val="28"/>
    </w:rPr>
  </w:style>
  <w:style w:type="character" w:customStyle="1" w:styleId="af1">
    <w:name w:val="Продолжнатабл Знак"/>
    <w:basedOn w:val="a6"/>
    <w:link w:val="af0"/>
    <w:rsid w:val="002F4D17"/>
    <w:rPr>
      <w:rFonts w:ascii="Times New Roman" w:hAnsi="Times New Roman"/>
      <w:i w:val="0"/>
      <w:iCs/>
      <w:color w:val="000000" w:themeColor="text1"/>
      <w:sz w:val="28"/>
      <w:szCs w:val="18"/>
    </w:rPr>
  </w:style>
  <w:style w:type="character" w:styleId="af2">
    <w:name w:val="FollowedHyperlink"/>
    <w:basedOn w:val="a0"/>
    <w:uiPriority w:val="99"/>
    <w:semiHidden/>
    <w:unhideWhenUsed/>
    <w:rsid w:val="00B658E8"/>
    <w:rPr>
      <w:color w:val="954F72" w:themeColor="followedHyperlink"/>
      <w:u w:val="single"/>
    </w:rPr>
  </w:style>
  <w:style w:type="paragraph" w:customStyle="1" w:styleId="af3">
    <w:name w:val="Мелкотаблный"/>
    <w:basedOn w:val="a"/>
    <w:link w:val="af4"/>
    <w:qFormat/>
    <w:rsid w:val="005F5C0D"/>
    <w:pPr>
      <w:spacing w:line="240" w:lineRule="auto"/>
      <w:ind w:firstLine="0"/>
    </w:pPr>
    <w:rPr>
      <w:sz w:val="24"/>
    </w:rPr>
  </w:style>
  <w:style w:type="character" w:customStyle="1" w:styleId="af4">
    <w:name w:val="Мелкотаблный Знак"/>
    <w:basedOn w:val="a0"/>
    <w:link w:val="af3"/>
    <w:rsid w:val="005F5C0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3</cp:revision>
  <cp:lastPrinted>2021-05-27T23:01:00Z</cp:lastPrinted>
  <dcterms:created xsi:type="dcterms:W3CDTF">2021-05-27T23:01:00Z</dcterms:created>
  <dcterms:modified xsi:type="dcterms:W3CDTF">2021-05-27T23:07:00Z</dcterms:modified>
</cp:coreProperties>
</file>