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E6B" w:rsidRDefault="00A46E6B" w:rsidP="00A46E6B">
      <w:pPr>
        <w:pStyle w:val="Default"/>
      </w:pPr>
    </w:p>
    <w:p w:rsidR="007D3B7B" w:rsidRPr="007D3B7B" w:rsidRDefault="007D3B7B" w:rsidP="002C7201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ТЕХНИЧЕСКОЕ ЗАДАНИЕ НА РАЗРАБОТКУ ЭЛЕКТРОННОГО ОБРАЗОВАТЕЛЬНОГО РЕСУРСА </w:t>
      </w:r>
      <w:r w:rsidRPr="007D3B7B">
        <w:rPr>
          <w:rFonts w:cs="Times New Roman"/>
          <w:szCs w:val="28"/>
        </w:rPr>
        <w:t xml:space="preserve">«ЯЗЫК ПРОГРАММИРОВАНИЯ </w:t>
      </w:r>
      <w:r w:rsidRPr="007D3B7B">
        <w:rPr>
          <w:rFonts w:cs="Times New Roman"/>
          <w:szCs w:val="28"/>
          <w:lang w:val="en-US"/>
        </w:rPr>
        <w:t>KOTLIN</w:t>
      </w:r>
      <w:r w:rsidRPr="007D3B7B">
        <w:rPr>
          <w:rFonts w:cs="Times New Roman"/>
          <w:szCs w:val="28"/>
        </w:rPr>
        <w:t>»</w:t>
      </w:r>
    </w:p>
    <w:sdt>
      <w:sdtPr>
        <w:id w:val="-1565872895"/>
        <w:docPartObj>
          <w:docPartGallery w:val="Table of Contents"/>
          <w:docPartUnique/>
        </w:docPartObj>
      </w:sdtPr>
      <w:sdtEndPr>
        <w:rPr>
          <w:rFonts w:ascii="Times New Roman" w:eastAsiaTheme="minorHAnsi" w:hAnsi="Times New Roman" w:cstheme="minorBidi"/>
          <w:b/>
          <w:bCs/>
          <w:color w:val="auto"/>
          <w:sz w:val="28"/>
          <w:szCs w:val="22"/>
          <w:lang w:eastAsia="en-US"/>
        </w:rPr>
      </w:sdtEndPr>
      <w:sdtContent>
        <w:p w:rsidR="004B1AD2" w:rsidRPr="007D3B7B" w:rsidRDefault="004B1AD2">
          <w:pPr>
            <w:pStyle w:val="a9"/>
            <w:rPr>
              <w:rStyle w:val="a8"/>
              <w:color w:val="auto"/>
            </w:rPr>
          </w:pPr>
          <w:r w:rsidRPr="007D3B7B">
            <w:rPr>
              <w:rStyle w:val="a8"/>
              <w:color w:val="auto"/>
            </w:rPr>
            <w:t>Оглавление</w:t>
          </w:r>
          <w:bookmarkStart w:id="0" w:name="_GoBack"/>
          <w:bookmarkEnd w:id="0"/>
        </w:p>
        <w:p w:rsidR="009831CB" w:rsidRDefault="004B1AD2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3953054" w:history="1">
            <w:r w:rsidR="009831CB" w:rsidRPr="00E1029E">
              <w:rPr>
                <w:rStyle w:val="aa"/>
                <w:noProof/>
              </w:rPr>
              <w:t>1.</w:t>
            </w:r>
            <w:r w:rsidR="009831CB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9831CB" w:rsidRPr="00E1029E">
              <w:rPr>
                <w:rStyle w:val="aa"/>
                <w:noProof/>
              </w:rPr>
              <w:t>Введение</w:t>
            </w:r>
            <w:r w:rsidR="009831CB">
              <w:rPr>
                <w:noProof/>
                <w:webHidden/>
              </w:rPr>
              <w:tab/>
            </w:r>
            <w:r w:rsidR="009831CB">
              <w:rPr>
                <w:noProof/>
                <w:webHidden/>
              </w:rPr>
              <w:fldChar w:fldCharType="begin"/>
            </w:r>
            <w:r w:rsidR="009831CB">
              <w:rPr>
                <w:noProof/>
                <w:webHidden/>
              </w:rPr>
              <w:instrText xml:space="preserve"> PAGEREF _Toc63953054 \h </w:instrText>
            </w:r>
            <w:r w:rsidR="009831CB">
              <w:rPr>
                <w:noProof/>
                <w:webHidden/>
              </w:rPr>
            </w:r>
            <w:r w:rsidR="009831CB">
              <w:rPr>
                <w:noProof/>
                <w:webHidden/>
              </w:rPr>
              <w:fldChar w:fldCharType="separate"/>
            </w:r>
            <w:r w:rsidR="00164866">
              <w:rPr>
                <w:noProof/>
                <w:webHidden/>
              </w:rPr>
              <w:t>2</w:t>
            </w:r>
            <w:r w:rsidR="009831CB">
              <w:rPr>
                <w:noProof/>
                <w:webHidden/>
              </w:rPr>
              <w:fldChar w:fldCharType="end"/>
            </w:r>
          </w:hyperlink>
        </w:p>
        <w:p w:rsidR="009831CB" w:rsidRDefault="009831CB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63953055" w:history="1">
            <w:r w:rsidRPr="00E1029E">
              <w:rPr>
                <w:rStyle w:val="aa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E1029E">
              <w:rPr>
                <w:rStyle w:val="aa"/>
                <w:noProof/>
              </w:rPr>
              <w:t>Назначение разработки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_Toc63953055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486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31CB" w:rsidRDefault="009831CB">
          <w:pPr>
            <w:pStyle w:val="21"/>
            <w:tabs>
              <w:tab w:val="left" w:pos="176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63953056" w:history="1">
            <w:r w:rsidRPr="00E1029E">
              <w:rPr>
                <w:rStyle w:val="aa"/>
                <w:noProof/>
              </w:rPr>
              <w:t>2.1.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E1029E">
              <w:rPr>
                <w:rStyle w:val="aa"/>
                <w:noProof/>
              </w:rPr>
              <w:t>Целевая аудитория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_Toc63953056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486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31CB" w:rsidRDefault="009831CB">
          <w:pPr>
            <w:pStyle w:val="21"/>
            <w:tabs>
              <w:tab w:val="left" w:pos="176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63953057" w:history="1">
            <w:r w:rsidRPr="00E1029E">
              <w:rPr>
                <w:rStyle w:val="aa"/>
                <w:noProof/>
              </w:rPr>
              <w:t>2.2.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E1029E">
              <w:rPr>
                <w:rStyle w:val="aa"/>
                <w:noProof/>
              </w:rPr>
              <w:t>Требования к уровню подготовки пользователей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_Toc63953057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486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31CB" w:rsidRDefault="009831CB">
          <w:pPr>
            <w:pStyle w:val="21"/>
            <w:tabs>
              <w:tab w:val="left" w:pos="176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63953058" w:history="1">
            <w:r w:rsidRPr="00E1029E">
              <w:rPr>
                <w:rStyle w:val="aa"/>
                <w:noProof/>
              </w:rPr>
              <w:t>2.3.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E1029E">
              <w:rPr>
                <w:rStyle w:val="aa"/>
                <w:noProof/>
              </w:rPr>
              <w:t>Цель ресурса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_Toc63953058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486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31CB" w:rsidRDefault="009831CB">
          <w:pPr>
            <w:pStyle w:val="21"/>
            <w:tabs>
              <w:tab w:val="left" w:pos="176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63953059" w:history="1">
            <w:r w:rsidRPr="00E1029E">
              <w:rPr>
                <w:rStyle w:val="aa"/>
                <w:noProof/>
              </w:rPr>
              <w:t>2.4.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E1029E">
              <w:rPr>
                <w:rStyle w:val="aa"/>
                <w:noProof/>
              </w:rPr>
              <w:t>Задачи ресурса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_Toc63953059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486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31CB" w:rsidRDefault="009831CB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63953060" w:history="1">
            <w:r w:rsidRPr="00E1029E">
              <w:rPr>
                <w:rStyle w:val="aa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E1029E">
              <w:rPr>
                <w:rStyle w:val="aa"/>
                <w:noProof/>
              </w:rPr>
              <w:t>Требования к продукту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_Toc63953060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486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31CB" w:rsidRDefault="009831CB">
          <w:pPr>
            <w:pStyle w:val="21"/>
            <w:tabs>
              <w:tab w:val="left" w:pos="176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63953061" w:history="1">
            <w:r w:rsidRPr="00E1029E">
              <w:rPr>
                <w:rStyle w:val="aa"/>
                <w:noProof/>
              </w:rPr>
              <w:t>3.1.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E1029E">
              <w:rPr>
                <w:rStyle w:val="aa"/>
                <w:noProof/>
              </w:rPr>
              <w:t>Форма представления ресурса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_Toc63953061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486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31CB" w:rsidRDefault="009831CB">
          <w:pPr>
            <w:pStyle w:val="21"/>
            <w:tabs>
              <w:tab w:val="left" w:pos="176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63953062" w:history="1">
            <w:r w:rsidRPr="00E1029E">
              <w:rPr>
                <w:rStyle w:val="aa"/>
                <w:noProof/>
              </w:rPr>
              <w:t>3.2.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E1029E">
              <w:rPr>
                <w:rStyle w:val="aa"/>
                <w:noProof/>
              </w:rPr>
              <w:t>Структура ресурса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_Toc63953062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486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31CB" w:rsidRDefault="009831CB">
          <w:pPr>
            <w:pStyle w:val="21"/>
            <w:tabs>
              <w:tab w:val="left" w:pos="176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63953063" w:history="1">
            <w:r w:rsidRPr="00E1029E">
              <w:rPr>
                <w:rStyle w:val="aa"/>
                <w:noProof/>
              </w:rPr>
              <w:t>3.3.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E1029E">
              <w:rPr>
                <w:rStyle w:val="aa"/>
                <w:noProof/>
              </w:rPr>
              <w:t>Содержание ресурса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_Toc63953063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486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31CB" w:rsidRDefault="009831CB">
          <w:pPr>
            <w:pStyle w:val="31"/>
            <w:tabs>
              <w:tab w:val="left" w:pos="211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63953064" w:history="1">
            <w:r w:rsidRPr="00E1029E">
              <w:rPr>
                <w:rStyle w:val="aa"/>
                <w:noProof/>
              </w:rPr>
              <w:t>3.3.1.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E1029E">
              <w:rPr>
                <w:rStyle w:val="aa"/>
                <w:noProof/>
              </w:rPr>
              <w:t>Формы представления учебного материала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_Toc63953064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486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31CB" w:rsidRDefault="009831CB">
          <w:pPr>
            <w:pStyle w:val="31"/>
            <w:tabs>
              <w:tab w:val="left" w:pos="211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63953065" w:history="1">
            <w:r w:rsidRPr="00E1029E">
              <w:rPr>
                <w:rStyle w:val="aa"/>
                <w:noProof/>
              </w:rPr>
              <w:t>3.3.2.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E1029E">
              <w:rPr>
                <w:rStyle w:val="aa"/>
                <w:noProof/>
              </w:rPr>
              <w:t>Требования к интерактивным элементам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_Toc63953065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486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31CB" w:rsidRDefault="009831CB">
          <w:pPr>
            <w:pStyle w:val="31"/>
            <w:tabs>
              <w:tab w:val="left" w:pos="211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63953066" w:history="1">
            <w:r w:rsidRPr="00E1029E">
              <w:rPr>
                <w:rStyle w:val="aa"/>
                <w:noProof/>
              </w:rPr>
              <w:t>3.3.3.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E1029E">
              <w:rPr>
                <w:rStyle w:val="aa"/>
                <w:noProof/>
              </w:rPr>
              <w:t>Требования к проверке знаний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_Toc63953066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486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31CB" w:rsidRDefault="009831CB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63953067" w:history="1">
            <w:r w:rsidRPr="00E1029E">
              <w:rPr>
                <w:rStyle w:val="aa"/>
                <w:noProof/>
              </w:rPr>
              <w:t>4.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E1029E">
              <w:rPr>
                <w:rStyle w:val="aa"/>
                <w:noProof/>
              </w:rPr>
              <w:t>Этапы и крайние сроки разработки образовательного ресурса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_Toc63953067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486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31CB" w:rsidRDefault="009831CB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63953068" w:history="1">
            <w:r w:rsidRPr="00E1029E">
              <w:rPr>
                <w:rStyle w:val="aa"/>
                <w:noProof/>
              </w:rPr>
              <w:t>5.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E1029E">
              <w:rPr>
                <w:rStyle w:val="aa"/>
                <w:noProof/>
              </w:rPr>
              <w:t>Минимальные системные требования для работы с курсом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_Toc63953068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486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31CB" w:rsidRDefault="009831CB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63953069" w:history="1">
            <w:r w:rsidRPr="00E1029E">
              <w:rPr>
                <w:rStyle w:val="aa"/>
                <w:noProof/>
                <w:lang w:val="en-US"/>
              </w:rPr>
              <w:t>6.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E1029E">
              <w:rPr>
                <w:rStyle w:val="aa"/>
                <w:noProof/>
              </w:rPr>
              <w:t>Результат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_Toc63953069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4866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3B7B" w:rsidRDefault="004B1AD2" w:rsidP="007D3B7B">
          <w:pPr>
            <w:ind w:firstLine="0"/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  <w:p w:rsidR="007D3B7B" w:rsidRDefault="007D3B7B" w:rsidP="007D3B7B">
          <w:r>
            <w:br w:type="page"/>
          </w:r>
        </w:p>
        <w:p w:rsidR="00EF5B0E" w:rsidRPr="007D3B7B" w:rsidRDefault="004B1AD2" w:rsidP="007D3B7B">
          <w:pPr>
            <w:ind w:firstLine="0"/>
          </w:pPr>
        </w:p>
      </w:sdtContent>
    </w:sdt>
    <w:p w:rsidR="00B53F2E" w:rsidRPr="00B53F2E" w:rsidRDefault="00EF5B0E" w:rsidP="00B53F2E">
      <w:pPr>
        <w:pStyle w:val="1"/>
        <w:numPr>
          <w:ilvl w:val="0"/>
          <w:numId w:val="8"/>
        </w:numPr>
      </w:pPr>
      <w:bookmarkStart w:id="1" w:name="_Toc63952159"/>
      <w:bookmarkStart w:id="2" w:name="_Toc63953054"/>
      <w:r w:rsidRPr="002C7201">
        <w:t>Введение</w:t>
      </w:r>
      <w:bookmarkEnd w:id="1"/>
      <w:bookmarkEnd w:id="2"/>
    </w:p>
    <w:p w:rsidR="00B53F2E" w:rsidRDefault="00EF5B0E" w:rsidP="009831CB">
      <w:pPr>
        <w:pStyle w:val="a7"/>
      </w:pPr>
      <w:r w:rsidRPr="00D875C9">
        <w:t xml:space="preserve"> Техническим заданием определяется содержание, порядок и срок разработки электронного образовательного ресурса «</w:t>
      </w:r>
      <w:r w:rsidR="00266539" w:rsidRPr="00D875C9">
        <w:t xml:space="preserve">Язык программирования </w:t>
      </w:r>
      <w:proofErr w:type="spellStart"/>
      <w:r w:rsidR="00266539" w:rsidRPr="00D875C9">
        <w:t>Kotlin</w:t>
      </w:r>
      <w:proofErr w:type="spellEnd"/>
      <w:r w:rsidRPr="00D875C9">
        <w:t>», минимальные требования к программному и техническому обеспечению.</w:t>
      </w:r>
    </w:p>
    <w:p w:rsidR="009831CB" w:rsidRPr="002C7201" w:rsidRDefault="009831CB" w:rsidP="009831CB">
      <w:pPr>
        <w:pStyle w:val="a7"/>
      </w:pPr>
    </w:p>
    <w:p w:rsidR="00B53F2E" w:rsidRPr="00B53F2E" w:rsidRDefault="00AF3224" w:rsidP="00B53F2E">
      <w:pPr>
        <w:pStyle w:val="1"/>
        <w:numPr>
          <w:ilvl w:val="0"/>
          <w:numId w:val="8"/>
        </w:numPr>
      </w:pPr>
      <w:bookmarkStart w:id="3" w:name="_Toc63952161"/>
      <w:bookmarkStart w:id="4" w:name="_Toc63953055"/>
      <w:r w:rsidRPr="002C7201">
        <w:t>Назначение разработки</w:t>
      </w:r>
      <w:bookmarkEnd w:id="3"/>
      <w:bookmarkEnd w:id="4"/>
    </w:p>
    <w:p w:rsidR="00B53F2E" w:rsidRPr="00B53F2E" w:rsidRDefault="00D875C9" w:rsidP="00B53F2E">
      <w:pPr>
        <w:pStyle w:val="2"/>
        <w:numPr>
          <w:ilvl w:val="1"/>
          <w:numId w:val="8"/>
        </w:numPr>
      </w:pPr>
      <w:r>
        <w:t xml:space="preserve"> </w:t>
      </w:r>
      <w:bookmarkStart w:id="5" w:name="_Toc63952162"/>
      <w:bookmarkStart w:id="6" w:name="_Toc63953056"/>
      <w:r w:rsidR="007550E9" w:rsidRPr="002C7201">
        <w:t>Целевая аудитория</w:t>
      </w:r>
      <w:bookmarkEnd w:id="5"/>
      <w:bookmarkEnd w:id="6"/>
      <w:r w:rsidR="00AF3224" w:rsidRPr="002C7201">
        <w:t xml:space="preserve"> </w:t>
      </w:r>
    </w:p>
    <w:p w:rsidR="0062656C" w:rsidRDefault="008644C6" w:rsidP="00D875C9">
      <w:pPr>
        <w:pStyle w:val="a7"/>
      </w:pPr>
      <w:r w:rsidRPr="002C7201">
        <w:t>Студенты 2-4 курсов</w:t>
      </w:r>
      <w:r w:rsidR="005F1693">
        <w:t xml:space="preserve"> </w:t>
      </w:r>
      <w:proofErr w:type="spellStart"/>
      <w:r w:rsidR="005F1693">
        <w:t>бакалавриата</w:t>
      </w:r>
      <w:proofErr w:type="spellEnd"/>
      <w:r w:rsidR="005F1693">
        <w:t xml:space="preserve"> и всех курсов </w:t>
      </w:r>
      <w:r w:rsidRPr="002C7201">
        <w:t>магистратуры</w:t>
      </w:r>
      <w:r w:rsidR="0062656C" w:rsidRPr="002C7201">
        <w:t>.</w:t>
      </w:r>
    </w:p>
    <w:p w:rsidR="00B53F2E" w:rsidRPr="002C7201" w:rsidRDefault="00B53F2E" w:rsidP="00D875C9">
      <w:pPr>
        <w:pStyle w:val="a7"/>
      </w:pPr>
    </w:p>
    <w:p w:rsidR="00B53F2E" w:rsidRPr="00B53F2E" w:rsidRDefault="00AF3224" w:rsidP="00B53F2E">
      <w:pPr>
        <w:pStyle w:val="2"/>
        <w:numPr>
          <w:ilvl w:val="1"/>
          <w:numId w:val="8"/>
        </w:numPr>
      </w:pPr>
      <w:bookmarkStart w:id="7" w:name="_Toc63952163"/>
      <w:bookmarkStart w:id="8" w:name="_Toc63953057"/>
      <w:r w:rsidRPr="002C7201">
        <w:t xml:space="preserve">Требования к уровню подготовки </w:t>
      </w:r>
      <w:r w:rsidR="007550E9" w:rsidRPr="002C7201">
        <w:t>пользователей</w:t>
      </w:r>
      <w:bookmarkEnd w:id="7"/>
      <w:bookmarkEnd w:id="8"/>
      <w:r w:rsidRPr="002C7201">
        <w:t xml:space="preserve"> </w:t>
      </w:r>
    </w:p>
    <w:p w:rsidR="008644C6" w:rsidRPr="00D875C9" w:rsidRDefault="0062656C" w:rsidP="00D875C9">
      <w:pPr>
        <w:pStyle w:val="a7"/>
      </w:pPr>
      <w:r w:rsidRPr="00D875C9">
        <w:t xml:space="preserve">Опыт программирования хотя бы на одном императивном языке программирования (C, </w:t>
      </w:r>
      <w:r w:rsidR="008644C6" w:rsidRPr="00D875C9">
        <w:t xml:space="preserve">С++, </w:t>
      </w:r>
      <w:proofErr w:type="spellStart"/>
      <w:r w:rsidR="008644C6" w:rsidRPr="00D875C9">
        <w:t>Python</w:t>
      </w:r>
      <w:proofErr w:type="spellEnd"/>
      <w:r w:rsidRPr="00D875C9">
        <w:t xml:space="preserve"> и т.д.)</w:t>
      </w:r>
      <w:r w:rsidR="008644C6" w:rsidRPr="00D875C9">
        <w:t xml:space="preserve">. </w:t>
      </w:r>
    </w:p>
    <w:p w:rsidR="0062656C" w:rsidRDefault="008644C6" w:rsidP="00D875C9">
      <w:pPr>
        <w:pStyle w:val="a7"/>
      </w:pPr>
      <w:r w:rsidRPr="00D875C9">
        <w:t xml:space="preserve">Существенным преимуществом будет знание языка </w:t>
      </w:r>
      <w:proofErr w:type="spellStart"/>
      <w:r w:rsidRPr="00D875C9">
        <w:t>Java</w:t>
      </w:r>
      <w:proofErr w:type="spellEnd"/>
      <w:r w:rsidRPr="00D875C9">
        <w:t xml:space="preserve"> для понимания некоторых конструкций в </w:t>
      </w:r>
      <w:proofErr w:type="spellStart"/>
      <w:r w:rsidRPr="00D875C9">
        <w:t>Kotlin</w:t>
      </w:r>
      <w:proofErr w:type="spellEnd"/>
      <w:r w:rsidRPr="00D875C9">
        <w:t>.</w:t>
      </w:r>
    </w:p>
    <w:p w:rsidR="00B53F2E" w:rsidRPr="00D875C9" w:rsidRDefault="00B53F2E" w:rsidP="00D875C9">
      <w:pPr>
        <w:pStyle w:val="a7"/>
      </w:pPr>
    </w:p>
    <w:p w:rsidR="0062656C" w:rsidRPr="002C7201" w:rsidRDefault="00AF3224" w:rsidP="00D875C9">
      <w:pPr>
        <w:pStyle w:val="2"/>
        <w:numPr>
          <w:ilvl w:val="1"/>
          <w:numId w:val="8"/>
        </w:numPr>
        <w:rPr>
          <w:color w:val="333333"/>
          <w:shd w:val="clear" w:color="auto" w:fill="FFFFFF"/>
        </w:rPr>
      </w:pPr>
      <w:bookmarkStart w:id="9" w:name="_Toc63952164"/>
      <w:bookmarkStart w:id="10" w:name="_Toc63953058"/>
      <w:r w:rsidRPr="002C7201">
        <w:t xml:space="preserve">Цель </w:t>
      </w:r>
      <w:r w:rsidR="00B31766" w:rsidRPr="002C7201">
        <w:t>ресурса</w:t>
      </w:r>
      <w:bookmarkEnd w:id="9"/>
      <w:bookmarkEnd w:id="10"/>
      <w:r w:rsidRPr="002C7201">
        <w:t xml:space="preserve"> </w:t>
      </w:r>
    </w:p>
    <w:p w:rsidR="0062656C" w:rsidRPr="00726316" w:rsidRDefault="006E4937" w:rsidP="002C7201">
      <w:pPr>
        <w:rPr>
          <w:shd w:val="clear" w:color="auto" w:fill="FFFFFF"/>
        </w:rPr>
      </w:pPr>
      <w:r w:rsidRPr="002C7201">
        <w:rPr>
          <w:shd w:val="clear" w:color="auto" w:fill="FFFFFF"/>
          <w:lang w:val="en-US"/>
        </w:rPr>
        <w:t>C</w:t>
      </w:r>
      <w:r w:rsidRPr="002C7201">
        <w:rPr>
          <w:shd w:val="clear" w:color="auto" w:fill="FFFFFF"/>
        </w:rPr>
        <w:t xml:space="preserve">формировать у </w:t>
      </w:r>
      <w:r w:rsidR="0062656C" w:rsidRPr="002C7201">
        <w:rPr>
          <w:shd w:val="clear" w:color="auto" w:fill="FFFFFF"/>
        </w:rPr>
        <w:t>студентов</w:t>
      </w:r>
      <w:r w:rsidRPr="002C7201">
        <w:rPr>
          <w:shd w:val="clear" w:color="auto" w:fill="FFFFFF"/>
        </w:rPr>
        <w:t xml:space="preserve"> представление о современном и набирающем популярность языке программирования </w:t>
      </w:r>
      <w:proofErr w:type="spellStart"/>
      <w:r w:rsidRPr="002C7201">
        <w:rPr>
          <w:shd w:val="clear" w:color="auto" w:fill="FFFFFF"/>
        </w:rPr>
        <w:t>Kotlin</w:t>
      </w:r>
      <w:proofErr w:type="spellEnd"/>
      <w:r w:rsidRPr="002C7201">
        <w:rPr>
          <w:shd w:val="clear" w:color="auto" w:fill="FFFFFF"/>
        </w:rPr>
        <w:t xml:space="preserve">, разработанном компанией </w:t>
      </w:r>
      <w:proofErr w:type="spellStart"/>
      <w:r w:rsidRPr="002C7201">
        <w:rPr>
          <w:shd w:val="clear" w:color="auto" w:fill="FFFFFF"/>
        </w:rPr>
        <w:t>JetBrains</w:t>
      </w:r>
      <w:proofErr w:type="spellEnd"/>
      <w:r w:rsidR="00726316">
        <w:rPr>
          <w:shd w:val="clear" w:color="auto" w:fill="FFFFFF"/>
        </w:rPr>
        <w:t>.</w:t>
      </w:r>
    </w:p>
    <w:p w:rsidR="002C7201" w:rsidRPr="002C7201" w:rsidRDefault="0062656C" w:rsidP="00D875C9">
      <w:pPr>
        <w:pStyle w:val="2"/>
        <w:numPr>
          <w:ilvl w:val="1"/>
          <w:numId w:val="8"/>
        </w:numPr>
        <w:rPr>
          <w:color w:val="333333"/>
          <w:shd w:val="clear" w:color="auto" w:fill="FFFFFF"/>
        </w:rPr>
      </w:pPr>
      <w:bookmarkStart w:id="11" w:name="_Toc63952165"/>
      <w:bookmarkStart w:id="12" w:name="_Toc63953059"/>
      <w:r w:rsidRPr="002C7201">
        <w:t>Задачи ресурса</w:t>
      </w:r>
      <w:bookmarkEnd w:id="11"/>
      <w:bookmarkEnd w:id="12"/>
    </w:p>
    <w:p w:rsidR="002C7201" w:rsidRPr="00D875C9" w:rsidRDefault="006E4937" w:rsidP="00D875C9">
      <w:pPr>
        <w:pStyle w:val="a7"/>
        <w:rPr>
          <w:color w:val="333333"/>
          <w:shd w:val="clear" w:color="auto" w:fill="FFFFFF"/>
        </w:rPr>
      </w:pPr>
      <w:r w:rsidRPr="00D875C9">
        <w:t xml:space="preserve">Приобретение знаний и навыков </w:t>
      </w:r>
      <w:r w:rsidR="0062656C" w:rsidRPr="00D875C9">
        <w:t>программирования</w:t>
      </w:r>
      <w:r w:rsidRPr="00D875C9">
        <w:t xml:space="preserve"> </w:t>
      </w:r>
      <w:r w:rsidR="0062656C" w:rsidRPr="00D875C9">
        <w:t xml:space="preserve">студентов в ее структурном варианте. </w:t>
      </w:r>
    </w:p>
    <w:p w:rsidR="006E4937" w:rsidRDefault="006E4937" w:rsidP="00D875C9">
      <w:pPr>
        <w:pStyle w:val="a7"/>
      </w:pPr>
      <w:r w:rsidRPr="00D875C9">
        <w:t>Углубление знаний, умений и навыков реш</w:t>
      </w:r>
      <w:r w:rsidR="008644C6" w:rsidRPr="00D875C9">
        <w:t>ения задач по программированию</w:t>
      </w:r>
      <w:r w:rsidRPr="00D875C9">
        <w:t>.</w:t>
      </w:r>
    </w:p>
    <w:p w:rsidR="00B53F2E" w:rsidRPr="00D875C9" w:rsidRDefault="00B53F2E" w:rsidP="00D875C9">
      <w:pPr>
        <w:pStyle w:val="a7"/>
        <w:rPr>
          <w:color w:val="333333"/>
          <w:shd w:val="clear" w:color="auto" w:fill="FFFFFF"/>
        </w:rPr>
      </w:pPr>
    </w:p>
    <w:p w:rsidR="00EF5B0E" w:rsidRPr="002C7201" w:rsidRDefault="00EF5B0E" w:rsidP="003534BE">
      <w:pPr>
        <w:pStyle w:val="1"/>
        <w:numPr>
          <w:ilvl w:val="0"/>
          <w:numId w:val="8"/>
        </w:numPr>
      </w:pPr>
      <w:bookmarkStart w:id="13" w:name="_Toc63952166"/>
      <w:bookmarkStart w:id="14" w:name="_Toc63953060"/>
      <w:r w:rsidRPr="002C7201">
        <w:lastRenderedPageBreak/>
        <w:t xml:space="preserve">Требования к </w:t>
      </w:r>
      <w:r w:rsidR="00CC442B">
        <w:t>продукту</w:t>
      </w:r>
      <w:bookmarkEnd w:id="13"/>
      <w:bookmarkEnd w:id="14"/>
    </w:p>
    <w:p w:rsidR="00EF5B0E" w:rsidRPr="002C7201" w:rsidRDefault="00B9437E" w:rsidP="00B53F2E">
      <w:pPr>
        <w:pStyle w:val="2"/>
        <w:numPr>
          <w:ilvl w:val="1"/>
          <w:numId w:val="8"/>
        </w:numPr>
      </w:pPr>
      <w:bookmarkStart w:id="15" w:name="_Toc63952106"/>
      <w:bookmarkStart w:id="16" w:name="_Toc63952167"/>
      <w:bookmarkStart w:id="17" w:name="_Toc63953061"/>
      <w:r w:rsidRPr="002C7201">
        <w:t xml:space="preserve">Форма представления </w:t>
      </w:r>
      <w:r w:rsidR="007D54EF" w:rsidRPr="002C7201">
        <w:t>ресурса</w:t>
      </w:r>
      <w:bookmarkEnd w:id="15"/>
      <w:bookmarkEnd w:id="16"/>
      <w:bookmarkEnd w:id="17"/>
    </w:p>
    <w:p w:rsidR="006776E8" w:rsidRPr="00B53F2E" w:rsidRDefault="00FF5F2B" w:rsidP="00B53F2E">
      <w:pPr>
        <w:pStyle w:val="a7"/>
      </w:pPr>
      <w:r w:rsidRPr="00B53F2E">
        <w:t>О</w:t>
      </w:r>
      <w:r w:rsidR="006E4937" w:rsidRPr="00B53F2E">
        <w:t xml:space="preserve">беспечение возможности публикации образовательного ресурса в системе дистанционного </w:t>
      </w:r>
      <w:r w:rsidR="00B53F2E">
        <w:t xml:space="preserve">обучения с помощью </w:t>
      </w:r>
      <w:proofErr w:type="spellStart"/>
      <w:r w:rsidR="00B53F2E">
        <w:t>scorm</w:t>
      </w:r>
      <w:proofErr w:type="spellEnd"/>
      <w:r w:rsidR="00B53F2E">
        <w:t>-пакета.</w:t>
      </w:r>
    </w:p>
    <w:p w:rsidR="007D54EF" w:rsidRDefault="006776E8" w:rsidP="00B53F2E">
      <w:pPr>
        <w:pStyle w:val="a7"/>
      </w:pPr>
      <w:r w:rsidRPr="00B53F2E">
        <w:rPr>
          <w:bCs/>
        </w:rPr>
        <w:t>Обеспечение интерактивности</w:t>
      </w:r>
      <w:r w:rsidRPr="00B53F2E">
        <w:t xml:space="preserve"> учебного материала </w:t>
      </w:r>
      <w:r w:rsidR="007D54EF" w:rsidRPr="00B53F2E">
        <w:t>образовательного ресурса</w:t>
      </w:r>
      <w:r w:rsidR="00B53F2E">
        <w:t>.</w:t>
      </w:r>
    </w:p>
    <w:p w:rsidR="00B53F2E" w:rsidRPr="00B53F2E" w:rsidRDefault="00B53F2E" w:rsidP="00B53F2E">
      <w:pPr>
        <w:pStyle w:val="a7"/>
      </w:pPr>
    </w:p>
    <w:p w:rsidR="007D54EF" w:rsidRPr="002C7201" w:rsidRDefault="007D54EF" w:rsidP="00B53F2E">
      <w:pPr>
        <w:pStyle w:val="2"/>
        <w:numPr>
          <w:ilvl w:val="1"/>
          <w:numId w:val="8"/>
        </w:numPr>
      </w:pPr>
      <w:bookmarkStart w:id="18" w:name="_Toc63952168"/>
      <w:bookmarkStart w:id="19" w:name="_Toc63953062"/>
      <w:r w:rsidRPr="002C7201">
        <w:t>Структура ресурса</w:t>
      </w:r>
      <w:bookmarkEnd w:id="18"/>
      <w:bookmarkEnd w:id="19"/>
    </w:p>
    <w:p w:rsidR="007D54EF" w:rsidRPr="00B53F2E" w:rsidRDefault="00FF5F2B" w:rsidP="00B53F2E">
      <w:pPr>
        <w:pStyle w:val="a7"/>
      </w:pPr>
      <w:r w:rsidRPr="00B53F2E">
        <w:t>Ресурс</w:t>
      </w:r>
      <w:r w:rsidR="007D54EF" w:rsidRPr="00B53F2E">
        <w:t xml:space="preserve"> должен быть построен на основе понедельного планирования, разделы должны</w:t>
      </w:r>
      <w:r w:rsidR="007D54EF" w:rsidRPr="00B53F2E">
        <w:t xml:space="preserve"> </w:t>
      </w:r>
      <w:r w:rsidR="007D54EF" w:rsidRPr="00B53F2E">
        <w:t>быть сформированы по принципу компоновки материалов, изучаемых в рамках одной</w:t>
      </w:r>
      <w:r w:rsidR="007D54EF" w:rsidRPr="00B53F2E">
        <w:t xml:space="preserve"> </w:t>
      </w:r>
      <w:r w:rsidR="007D54EF" w:rsidRPr="00B53F2E">
        <w:t>(или нескольких) недель.</w:t>
      </w:r>
    </w:p>
    <w:p w:rsidR="007D54EF" w:rsidRPr="00B53F2E" w:rsidRDefault="007D54EF" w:rsidP="00B53F2E">
      <w:pPr>
        <w:pStyle w:val="a7"/>
      </w:pPr>
      <w:r w:rsidRPr="00B53F2E">
        <w:t>Материалы каждой недели должны быть декомпозированы на разделы и подразделы,</w:t>
      </w:r>
      <w:r w:rsidRPr="00B53F2E">
        <w:t xml:space="preserve"> </w:t>
      </w:r>
      <w:r w:rsidRPr="00B53F2E">
        <w:t>каждый подраздел должен включать одну или более страниц, страница должна</w:t>
      </w:r>
      <w:r w:rsidRPr="00B53F2E">
        <w:t xml:space="preserve"> </w:t>
      </w:r>
      <w:r w:rsidRPr="00B53F2E">
        <w:t>содержать не менее одного компонента.</w:t>
      </w:r>
    </w:p>
    <w:p w:rsidR="00820C09" w:rsidRPr="00B53F2E" w:rsidRDefault="00820C09" w:rsidP="00B53F2E">
      <w:pPr>
        <w:pStyle w:val="a7"/>
      </w:pPr>
      <w:r w:rsidRPr="00B53F2E">
        <w:t>Каждый подраздел должен быть направлен на достижение определенных составляющих результатов обучения. Совокупность всех подразделов должна обеспечивать</w:t>
      </w:r>
      <w:r w:rsidRPr="00B53F2E">
        <w:t xml:space="preserve"> </w:t>
      </w:r>
      <w:r w:rsidRPr="00B53F2E">
        <w:t xml:space="preserve">формирование всей совокупности результатов обучения по </w:t>
      </w:r>
      <w:r w:rsidR="00FF5F2B" w:rsidRPr="00B53F2E">
        <w:t>ресурсу</w:t>
      </w:r>
      <w:r w:rsidRPr="00B53F2E">
        <w:t>.</w:t>
      </w:r>
    </w:p>
    <w:p w:rsidR="00820C09" w:rsidRPr="00B53F2E" w:rsidRDefault="00820C09" w:rsidP="00B53F2E">
      <w:pPr>
        <w:pStyle w:val="a7"/>
      </w:pPr>
      <w:r w:rsidRPr="00B53F2E">
        <w:t>В рамках каждой недели должен быть хотя бы один компонент подраздела, обеспечивающий оценку достигнутых результатов обучения. Если подраздел в рамках</w:t>
      </w:r>
      <w:r w:rsidR="00FF5F2B" w:rsidRPr="00B53F2E">
        <w:t xml:space="preserve"> </w:t>
      </w:r>
      <w:r w:rsidRPr="00B53F2E">
        <w:t>недели не имеет компонента с оцениванием, то оценка связанных с подразделом результатов обучения должна производиться в рамках подраздела другой недели, нацеленного на достижение тех же результатов обучения.</w:t>
      </w:r>
    </w:p>
    <w:p w:rsidR="003805AB" w:rsidRPr="003358FF" w:rsidRDefault="007D54EF" w:rsidP="00B53F2E">
      <w:pPr>
        <w:pStyle w:val="2"/>
        <w:numPr>
          <w:ilvl w:val="1"/>
          <w:numId w:val="8"/>
        </w:numPr>
      </w:pPr>
      <w:bookmarkStart w:id="20" w:name="_Toc63952169"/>
      <w:bookmarkStart w:id="21" w:name="_Toc63953063"/>
      <w:r w:rsidRPr="002C7201">
        <w:t>Содержание</w:t>
      </w:r>
      <w:r w:rsidR="00B9437E" w:rsidRPr="002C7201">
        <w:t xml:space="preserve"> </w:t>
      </w:r>
      <w:r w:rsidR="00FF5F2B">
        <w:t>ресурса</w:t>
      </w:r>
      <w:bookmarkEnd w:id="20"/>
      <w:bookmarkEnd w:id="21"/>
    </w:p>
    <w:p w:rsidR="007D54EF" w:rsidRPr="00B53F2E" w:rsidRDefault="007D54EF" w:rsidP="003534BE">
      <w:pPr>
        <w:pStyle w:val="3"/>
        <w:numPr>
          <w:ilvl w:val="2"/>
          <w:numId w:val="8"/>
        </w:numPr>
      </w:pPr>
      <w:bookmarkStart w:id="22" w:name="_Toc63952170"/>
      <w:bookmarkStart w:id="23" w:name="_Toc63953064"/>
      <w:r w:rsidRPr="00B53F2E">
        <w:t>Формы представления учебного материала</w:t>
      </w:r>
      <w:bookmarkEnd w:id="22"/>
      <w:bookmarkEnd w:id="23"/>
    </w:p>
    <w:p w:rsidR="00E1679A" w:rsidRDefault="00D72A45" w:rsidP="00E1679A">
      <w:r>
        <w:t>Обучающие теоретические м</w:t>
      </w:r>
      <w:r w:rsidR="00E1679A" w:rsidRPr="00E1679A">
        <w:t xml:space="preserve">атериалы, предназначенные для включения в образовательный ресурс, могут содержать текст, </w:t>
      </w:r>
      <w:r>
        <w:t>графику, анимацию</w:t>
      </w:r>
      <w:r w:rsidR="00E1679A" w:rsidRPr="00E1679A">
        <w:t>, списки, ссылки</w:t>
      </w:r>
      <w:r>
        <w:t xml:space="preserve"> и внешние файлы</w:t>
      </w:r>
      <w:r w:rsidR="00E1679A" w:rsidRPr="00E1679A">
        <w:t>. Обязательным является представление г</w:t>
      </w:r>
      <w:r>
        <w:t>лоссария, содержащего не менее 30</w:t>
      </w:r>
      <w:r w:rsidR="00E1679A" w:rsidRPr="00E1679A">
        <w:t xml:space="preserve"> терминов. Помимо блоков учебного </w:t>
      </w:r>
      <w:r w:rsidR="00E1679A" w:rsidRPr="00E1679A">
        <w:lastRenderedPageBreak/>
        <w:t xml:space="preserve">материала, распределенных по структуре </w:t>
      </w:r>
      <w:r w:rsidR="00E1679A">
        <w:t>ресурса</w:t>
      </w:r>
      <w:r w:rsidR="00E1679A" w:rsidRPr="00E1679A">
        <w:t>, рекомендуется разместить в приложениях объединенный</w:t>
      </w:r>
      <w:r w:rsidR="00E1679A" w:rsidRPr="00E1679A">
        <w:t xml:space="preserve"> </w:t>
      </w:r>
      <w:r w:rsidR="00E1679A" w:rsidRPr="00E1679A">
        <w:t>текстовый учебный материал в виде курса лекций.</w:t>
      </w:r>
    </w:p>
    <w:p w:rsidR="00B53F2E" w:rsidRPr="00E1679A" w:rsidRDefault="00B53F2E" w:rsidP="00E1679A"/>
    <w:p w:rsidR="007D54EF" w:rsidRDefault="007D54EF" w:rsidP="003534BE">
      <w:pPr>
        <w:pStyle w:val="3"/>
        <w:numPr>
          <w:ilvl w:val="2"/>
          <w:numId w:val="8"/>
        </w:numPr>
      </w:pPr>
      <w:bookmarkStart w:id="24" w:name="_Toc63952171"/>
      <w:bookmarkStart w:id="25" w:name="_Toc63953065"/>
      <w:r w:rsidRPr="002C7201">
        <w:t>Требования к интерактивным элементам</w:t>
      </w:r>
      <w:bookmarkEnd w:id="24"/>
      <w:bookmarkEnd w:id="25"/>
      <w:r w:rsidRPr="002C7201">
        <w:t xml:space="preserve"> </w:t>
      </w:r>
    </w:p>
    <w:p w:rsidR="003358FF" w:rsidRDefault="00D72A45" w:rsidP="007F5856">
      <w:r w:rsidRPr="00D72A45">
        <w:t xml:space="preserve">В качестве интерактивных элементов используются интерактивные практические задания. Интерактивные задания по структуре размещаются непосредственно в разделах </w:t>
      </w:r>
      <w:r w:rsidR="005F1693">
        <w:t>ресурса</w:t>
      </w:r>
      <w:r w:rsidRPr="00D72A45">
        <w:t>, и являются их составной частью. Содержание практических заданий согласовывается с заказчиком.</w:t>
      </w:r>
    </w:p>
    <w:p w:rsidR="00CC442B" w:rsidRDefault="00CC442B" w:rsidP="00CC442B">
      <w:r>
        <w:t>Ресурс</w:t>
      </w:r>
      <w:r w:rsidRPr="003358FF">
        <w:t xml:space="preserve"> должен содержать все материалы, необходимые для реализации всех запланированных в рамках </w:t>
      </w:r>
      <w:r>
        <w:t>ресурса</w:t>
      </w:r>
      <w:r w:rsidRPr="003358FF">
        <w:t xml:space="preserve"> видов работ и достижения всех запланированных результатов обучения.</w:t>
      </w:r>
      <w:r>
        <w:t xml:space="preserve"> </w:t>
      </w:r>
    </w:p>
    <w:p w:rsidR="00B53F2E" w:rsidRPr="00CC442B" w:rsidRDefault="00B53F2E" w:rsidP="00CC442B"/>
    <w:p w:rsidR="007D54EF" w:rsidRDefault="007D54EF" w:rsidP="003534BE">
      <w:pPr>
        <w:pStyle w:val="3"/>
        <w:numPr>
          <w:ilvl w:val="2"/>
          <w:numId w:val="8"/>
        </w:numPr>
        <w:jc w:val="left"/>
      </w:pPr>
      <w:bookmarkStart w:id="26" w:name="_Toc63952172"/>
      <w:bookmarkStart w:id="27" w:name="_Toc63953066"/>
      <w:r w:rsidRPr="002C7201">
        <w:t>Требования к проверке знаний</w:t>
      </w:r>
      <w:bookmarkEnd w:id="26"/>
      <w:bookmarkEnd w:id="27"/>
    </w:p>
    <w:p w:rsidR="00656945" w:rsidRDefault="007F5856" w:rsidP="00656945">
      <w:r w:rsidRPr="007F5856">
        <w:t xml:space="preserve">Набор целей </w:t>
      </w:r>
      <w:r w:rsidR="005F1693">
        <w:t>ресурса</w:t>
      </w:r>
      <w:r w:rsidRPr="007F5856">
        <w:t xml:space="preserve"> должен быть оптимальным по критерию минимизации трудозатрат студента и трудозатрат на сопровождение </w:t>
      </w:r>
      <w:r w:rsidR="005F1693">
        <w:t>ресурса</w:t>
      </w:r>
      <w:r w:rsidRPr="007F5856">
        <w:t>. Сочетание всех задач должно обеспечить проверку всех запланированных результатов обучения. Задачи должны быть выполнимы с использованием существующих или пла</w:t>
      </w:r>
      <w:r w:rsidR="00D72A45">
        <w:t>нируемых к разработке</w:t>
      </w:r>
      <w:r w:rsidRPr="007F5856">
        <w:t xml:space="preserve"> типов компонентов </w:t>
      </w:r>
      <w:r w:rsidR="00D72A45">
        <w:t>проверки знаний</w:t>
      </w:r>
      <w:r w:rsidRPr="007F5856">
        <w:t xml:space="preserve">. </w:t>
      </w:r>
    </w:p>
    <w:p w:rsidR="00CC442B" w:rsidRDefault="003241F1" w:rsidP="003241F1">
      <w:pPr>
        <w:rPr>
          <w:szCs w:val="28"/>
        </w:rPr>
      </w:pPr>
      <w:r w:rsidRPr="003241F1">
        <w:rPr>
          <w:szCs w:val="28"/>
        </w:rPr>
        <w:t xml:space="preserve">Для проверки знаний необходимо интерактивное тестирование после каждой темы. </w:t>
      </w:r>
      <w:r w:rsidR="00E967D8">
        <w:rPr>
          <w:szCs w:val="28"/>
        </w:rPr>
        <w:t xml:space="preserve">В качестве </w:t>
      </w:r>
      <w:r w:rsidR="00CC442B">
        <w:rPr>
          <w:szCs w:val="28"/>
        </w:rPr>
        <w:t>заданий</w:t>
      </w:r>
      <w:r w:rsidRPr="003241F1">
        <w:rPr>
          <w:szCs w:val="28"/>
        </w:rPr>
        <w:t xml:space="preserve"> </w:t>
      </w:r>
      <w:r>
        <w:rPr>
          <w:szCs w:val="28"/>
        </w:rPr>
        <w:t>рекомендуется</w:t>
      </w:r>
      <w:r w:rsidR="00E967D8">
        <w:rPr>
          <w:szCs w:val="28"/>
        </w:rPr>
        <w:t xml:space="preserve"> использовать следующие варианты: </w:t>
      </w:r>
    </w:p>
    <w:p w:rsidR="00CC442B" w:rsidRDefault="00CC442B" w:rsidP="00CC442B">
      <w:pPr>
        <w:pStyle w:val="a3"/>
        <w:numPr>
          <w:ilvl w:val="0"/>
          <w:numId w:val="7"/>
        </w:numPr>
        <w:rPr>
          <w:szCs w:val="28"/>
        </w:rPr>
      </w:pPr>
      <w:r>
        <w:rPr>
          <w:szCs w:val="28"/>
        </w:rPr>
        <w:t>Задания закрытого типа:</w:t>
      </w:r>
    </w:p>
    <w:p w:rsidR="00CC442B" w:rsidRDefault="00CC442B" w:rsidP="00CC442B">
      <w:pPr>
        <w:pStyle w:val="a3"/>
        <w:numPr>
          <w:ilvl w:val="1"/>
          <w:numId w:val="7"/>
        </w:numPr>
        <w:rPr>
          <w:szCs w:val="28"/>
        </w:rPr>
      </w:pPr>
      <w:r>
        <w:rPr>
          <w:szCs w:val="28"/>
        </w:rPr>
        <w:t>Множественный выбор</w:t>
      </w:r>
    </w:p>
    <w:p w:rsidR="00CC442B" w:rsidRDefault="00CC442B" w:rsidP="00CC442B">
      <w:pPr>
        <w:pStyle w:val="a3"/>
        <w:numPr>
          <w:ilvl w:val="1"/>
          <w:numId w:val="7"/>
        </w:numPr>
        <w:rPr>
          <w:szCs w:val="28"/>
        </w:rPr>
      </w:pPr>
      <w:r>
        <w:rPr>
          <w:szCs w:val="28"/>
        </w:rPr>
        <w:t>Альтернативный выбор</w:t>
      </w:r>
    </w:p>
    <w:p w:rsidR="00CC442B" w:rsidRDefault="00CC442B" w:rsidP="00CC442B">
      <w:pPr>
        <w:pStyle w:val="a3"/>
        <w:numPr>
          <w:ilvl w:val="1"/>
          <w:numId w:val="7"/>
        </w:numPr>
        <w:rPr>
          <w:szCs w:val="28"/>
        </w:rPr>
      </w:pPr>
      <w:r>
        <w:rPr>
          <w:szCs w:val="28"/>
        </w:rPr>
        <w:t>Установление соответствия</w:t>
      </w:r>
    </w:p>
    <w:p w:rsidR="00CC442B" w:rsidRDefault="00CC442B" w:rsidP="00CC442B">
      <w:pPr>
        <w:pStyle w:val="a3"/>
        <w:numPr>
          <w:ilvl w:val="1"/>
          <w:numId w:val="7"/>
        </w:numPr>
        <w:rPr>
          <w:szCs w:val="28"/>
        </w:rPr>
      </w:pPr>
      <w:r>
        <w:rPr>
          <w:szCs w:val="28"/>
        </w:rPr>
        <w:t>Установление последовательности</w:t>
      </w:r>
    </w:p>
    <w:p w:rsidR="00CC442B" w:rsidRDefault="00CC442B" w:rsidP="002D2E8B">
      <w:pPr>
        <w:pStyle w:val="a3"/>
        <w:numPr>
          <w:ilvl w:val="0"/>
          <w:numId w:val="6"/>
        </w:numPr>
        <w:rPr>
          <w:szCs w:val="28"/>
        </w:rPr>
      </w:pPr>
      <w:r>
        <w:rPr>
          <w:szCs w:val="28"/>
        </w:rPr>
        <w:t>Задания открытого типа:</w:t>
      </w:r>
    </w:p>
    <w:p w:rsidR="00CC442B" w:rsidRDefault="00CC442B" w:rsidP="00CC442B">
      <w:pPr>
        <w:pStyle w:val="a3"/>
        <w:numPr>
          <w:ilvl w:val="1"/>
          <w:numId w:val="6"/>
        </w:numPr>
        <w:rPr>
          <w:szCs w:val="28"/>
        </w:rPr>
      </w:pPr>
      <w:r>
        <w:rPr>
          <w:szCs w:val="28"/>
        </w:rPr>
        <w:t>Свободное изложение</w:t>
      </w:r>
    </w:p>
    <w:p w:rsidR="00CC442B" w:rsidRDefault="00CC442B" w:rsidP="00CC442B">
      <w:pPr>
        <w:pStyle w:val="a3"/>
        <w:numPr>
          <w:ilvl w:val="1"/>
          <w:numId w:val="6"/>
        </w:numPr>
        <w:rPr>
          <w:szCs w:val="28"/>
        </w:rPr>
      </w:pPr>
      <w:r>
        <w:rPr>
          <w:szCs w:val="28"/>
        </w:rPr>
        <w:lastRenderedPageBreak/>
        <w:t>Дополнение</w:t>
      </w:r>
    </w:p>
    <w:p w:rsidR="00656945" w:rsidRDefault="00656945" w:rsidP="00656945">
      <w:pPr>
        <w:pStyle w:val="a3"/>
        <w:ind w:left="2149" w:firstLine="0"/>
        <w:rPr>
          <w:szCs w:val="28"/>
        </w:rPr>
      </w:pPr>
    </w:p>
    <w:p w:rsidR="00B42FD0" w:rsidRDefault="00AF3224" w:rsidP="00B53F2E">
      <w:pPr>
        <w:pStyle w:val="1"/>
        <w:numPr>
          <w:ilvl w:val="0"/>
          <w:numId w:val="8"/>
        </w:numPr>
      </w:pPr>
      <w:bookmarkStart w:id="28" w:name="_Toc63952173"/>
      <w:bookmarkStart w:id="29" w:name="_Toc63953067"/>
      <w:r w:rsidRPr="002C7201">
        <w:t>Этапы</w:t>
      </w:r>
      <w:r w:rsidR="00B42FD0" w:rsidRPr="002C7201">
        <w:t xml:space="preserve"> и </w:t>
      </w:r>
      <w:r w:rsidR="005911A3">
        <w:t xml:space="preserve">крайние </w:t>
      </w:r>
      <w:r w:rsidR="00B42FD0" w:rsidRPr="002C7201">
        <w:t>срок</w:t>
      </w:r>
      <w:r w:rsidRPr="002C7201">
        <w:t>и</w:t>
      </w:r>
      <w:r w:rsidR="00B42FD0" w:rsidRPr="002C7201">
        <w:t xml:space="preserve"> разработки образовательного ресурса</w:t>
      </w:r>
      <w:bookmarkEnd w:id="28"/>
      <w:bookmarkEnd w:id="29"/>
      <w:r w:rsidR="00B42FD0" w:rsidRPr="002C7201">
        <w:t xml:space="preserve"> </w:t>
      </w:r>
    </w:p>
    <w:p w:rsidR="005F1693" w:rsidRPr="002C7201" w:rsidRDefault="005F1693" w:rsidP="005F1693">
      <w:pPr>
        <w:pStyle w:val="Default"/>
        <w:rPr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70"/>
        <w:gridCol w:w="4255"/>
      </w:tblGrid>
      <w:tr w:rsidR="00940726" w:rsidTr="00940726">
        <w:tc>
          <w:tcPr>
            <w:tcW w:w="4672" w:type="dxa"/>
          </w:tcPr>
          <w:p w:rsidR="00940726" w:rsidRDefault="00940726" w:rsidP="00940726">
            <w:pPr>
              <w:pStyle w:val="Default"/>
              <w:rPr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F1693">
              <w:rPr>
                <w:sz w:val="28"/>
                <w:szCs w:val="28"/>
              </w:rPr>
              <w:t>одбор источников и фо</w:t>
            </w:r>
            <w:r>
              <w:rPr>
                <w:sz w:val="28"/>
                <w:szCs w:val="28"/>
              </w:rPr>
              <w:t>рмирование основного содержания</w:t>
            </w:r>
          </w:p>
        </w:tc>
        <w:tc>
          <w:tcPr>
            <w:tcW w:w="4673" w:type="dxa"/>
          </w:tcPr>
          <w:p w:rsidR="00940726" w:rsidRPr="005C42FC" w:rsidRDefault="00463EE3" w:rsidP="00463EE3">
            <w:pPr>
              <w:pStyle w:val="a3"/>
              <w:ind w:left="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До 22</w:t>
            </w:r>
            <w:r w:rsidR="005C42FC">
              <w:rPr>
                <w:rFonts w:cs="Times New Roman"/>
                <w:szCs w:val="28"/>
              </w:rPr>
              <w:t>.02.2021</w:t>
            </w:r>
          </w:p>
        </w:tc>
      </w:tr>
      <w:tr w:rsidR="00940726" w:rsidTr="00940726">
        <w:tc>
          <w:tcPr>
            <w:tcW w:w="4672" w:type="dxa"/>
          </w:tcPr>
          <w:p w:rsidR="00940726" w:rsidRPr="00940726" w:rsidRDefault="00940726" w:rsidP="00CC442B">
            <w:pPr>
              <w:pStyle w:val="a3"/>
              <w:ind w:left="0" w:firstLine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С</w:t>
            </w:r>
            <w:r w:rsidRPr="005F1693">
              <w:rPr>
                <w:szCs w:val="28"/>
              </w:rPr>
              <w:t>труктуризация материала и разработка оглавления</w:t>
            </w:r>
          </w:p>
        </w:tc>
        <w:tc>
          <w:tcPr>
            <w:tcW w:w="4673" w:type="dxa"/>
          </w:tcPr>
          <w:p w:rsidR="00940726" w:rsidRDefault="005C42FC" w:rsidP="00463EE3">
            <w:pPr>
              <w:pStyle w:val="a3"/>
              <w:ind w:left="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До </w:t>
            </w:r>
            <w:r w:rsidR="00463EE3">
              <w:rPr>
                <w:rFonts w:cs="Times New Roman"/>
                <w:szCs w:val="28"/>
              </w:rPr>
              <w:t>02</w:t>
            </w:r>
            <w:r>
              <w:rPr>
                <w:rFonts w:cs="Times New Roman"/>
                <w:szCs w:val="28"/>
              </w:rPr>
              <w:t>.02.2021</w:t>
            </w:r>
          </w:p>
        </w:tc>
      </w:tr>
      <w:tr w:rsidR="00940726" w:rsidTr="00940726">
        <w:tc>
          <w:tcPr>
            <w:tcW w:w="4672" w:type="dxa"/>
          </w:tcPr>
          <w:p w:rsidR="00940726" w:rsidRDefault="00940726" w:rsidP="00CC442B">
            <w:pPr>
              <w:pStyle w:val="a3"/>
              <w:ind w:left="0" w:firstLine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Ф</w:t>
            </w:r>
            <w:r w:rsidRPr="005F1693">
              <w:rPr>
                <w:szCs w:val="28"/>
              </w:rPr>
              <w:t>ормирование основных разделов</w:t>
            </w:r>
            <w:r>
              <w:rPr>
                <w:szCs w:val="28"/>
              </w:rPr>
              <w:t xml:space="preserve"> и текстового теоретического материала</w:t>
            </w:r>
          </w:p>
        </w:tc>
        <w:tc>
          <w:tcPr>
            <w:tcW w:w="4673" w:type="dxa"/>
          </w:tcPr>
          <w:p w:rsidR="00940726" w:rsidRDefault="005C42FC" w:rsidP="00463EE3">
            <w:pPr>
              <w:pStyle w:val="a3"/>
              <w:ind w:left="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До </w:t>
            </w:r>
            <w:r w:rsidR="00463EE3">
              <w:rPr>
                <w:rFonts w:cs="Times New Roman"/>
                <w:szCs w:val="28"/>
              </w:rPr>
              <w:t>12</w:t>
            </w:r>
            <w:r>
              <w:rPr>
                <w:rFonts w:cs="Times New Roman"/>
                <w:szCs w:val="28"/>
              </w:rPr>
              <w:t>.03.2020</w:t>
            </w:r>
          </w:p>
        </w:tc>
      </w:tr>
      <w:tr w:rsidR="00940726" w:rsidTr="00940726">
        <w:tc>
          <w:tcPr>
            <w:tcW w:w="4672" w:type="dxa"/>
          </w:tcPr>
          <w:p w:rsidR="00940726" w:rsidRDefault="00940726" w:rsidP="00940726">
            <w:pPr>
              <w:pStyle w:val="a3"/>
              <w:ind w:left="0" w:firstLine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В</w:t>
            </w:r>
            <w:r w:rsidRPr="005F1693">
              <w:rPr>
                <w:szCs w:val="28"/>
              </w:rPr>
              <w:t>ыбор, создание и обработка материала для мультимедийного воплощения</w:t>
            </w:r>
            <w:r>
              <w:rPr>
                <w:szCs w:val="28"/>
              </w:rPr>
              <w:t xml:space="preserve"> (</w:t>
            </w:r>
            <w:r>
              <w:t>график</w:t>
            </w:r>
            <w:r>
              <w:t>а</w:t>
            </w:r>
            <w:r>
              <w:t>,</w:t>
            </w:r>
            <w:r>
              <w:t xml:space="preserve"> анимация и т.д.)</w:t>
            </w:r>
          </w:p>
        </w:tc>
        <w:tc>
          <w:tcPr>
            <w:tcW w:w="4673" w:type="dxa"/>
          </w:tcPr>
          <w:p w:rsidR="00940726" w:rsidRDefault="005C42FC" w:rsidP="00463EE3">
            <w:pPr>
              <w:pStyle w:val="a3"/>
              <w:ind w:left="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До </w:t>
            </w:r>
            <w:r w:rsidR="00463EE3">
              <w:rPr>
                <w:rFonts w:cs="Times New Roman"/>
                <w:szCs w:val="28"/>
              </w:rPr>
              <w:t>23</w:t>
            </w:r>
            <w:r>
              <w:rPr>
                <w:rFonts w:cs="Times New Roman"/>
                <w:szCs w:val="28"/>
              </w:rPr>
              <w:t>.03.2021</w:t>
            </w:r>
          </w:p>
        </w:tc>
      </w:tr>
      <w:tr w:rsidR="00940726" w:rsidTr="00940726">
        <w:tc>
          <w:tcPr>
            <w:tcW w:w="4672" w:type="dxa"/>
          </w:tcPr>
          <w:p w:rsidR="00940726" w:rsidRDefault="00940726" w:rsidP="00CC442B">
            <w:pPr>
              <w:pStyle w:val="a3"/>
              <w:ind w:left="0" w:firstLine="0"/>
              <w:rPr>
                <w:rFonts w:cs="Times New Roman"/>
                <w:szCs w:val="28"/>
              </w:rPr>
            </w:pPr>
            <w:r w:rsidRPr="00940726">
              <w:rPr>
                <w:rFonts w:cs="Times New Roman"/>
                <w:szCs w:val="28"/>
              </w:rPr>
              <w:t>Разра</w:t>
            </w:r>
            <w:r>
              <w:rPr>
                <w:rFonts w:cs="Times New Roman"/>
                <w:szCs w:val="28"/>
              </w:rPr>
              <w:t>ботка интерактивных компонентов</w:t>
            </w:r>
          </w:p>
        </w:tc>
        <w:tc>
          <w:tcPr>
            <w:tcW w:w="4673" w:type="dxa"/>
          </w:tcPr>
          <w:p w:rsidR="00940726" w:rsidRDefault="005C42FC" w:rsidP="00463EE3">
            <w:pPr>
              <w:pStyle w:val="a3"/>
              <w:ind w:left="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До 0</w:t>
            </w:r>
            <w:r w:rsidR="00463EE3"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>.04.2021</w:t>
            </w:r>
          </w:p>
        </w:tc>
      </w:tr>
      <w:tr w:rsidR="00940726" w:rsidTr="00940726">
        <w:tc>
          <w:tcPr>
            <w:tcW w:w="4672" w:type="dxa"/>
          </w:tcPr>
          <w:p w:rsidR="00940726" w:rsidRPr="00940726" w:rsidRDefault="00940726" w:rsidP="00940726">
            <w:pPr>
              <w:pStyle w:val="a3"/>
              <w:ind w:left="0" w:firstLine="0"/>
              <w:rPr>
                <w:rFonts w:cs="Times New Roman"/>
                <w:szCs w:val="28"/>
              </w:rPr>
            </w:pPr>
            <w:r w:rsidRPr="00940726">
              <w:rPr>
                <w:rFonts w:cs="Times New Roman"/>
                <w:szCs w:val="28"/>
              </w:rPr>
              <w:t xml:space="preserve">Сборка </w:t>
            </w:r>
            <w:r>
              <w:rPr>
                <w:rFonts w:cs="Times New Roman"/>
                <w:szCs w:val="28"/>
              </w:rPr>
              <w:t>ресурса</w:t>
            </w:r>
          </w:p>
        </w:tc>
        <w:tc>
          <w:tcPr>
            <w:tcW w:w="4673" w:type="dxa"/>
          </w:tcPr>
          <w:p w:rsidR="00940726" w:rsidRDefault="00463EE3" w:rsidP="00CC442B">
            <w:pPr>
              <w:pStyle w:val="a3"/>
              <w:ind w:left="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До 12.04.2021</w:t>
            </w:r>
          </w:p>
        </w:tc>
      </w:tr>
      <w:tr w:rsidR="00940726" w:rsidTr="00940726">
        <w:tc>
          <w:tcPr>
            <w:tcW w:w="4672" w:type="dxa"/>
          </w:tcPr>
          <w:p w:rsidR="00940726" w:rsidRPr="00940726" w:rsidRDefault="00940726" w:rsidP="00940726">
            <w:pPr>
              <w:pStyle w:val="a3"/>
              <w:ind w:left="0" w:firstLine="0"/>
              <w:rPr>
                <w:rFonts w:cs="Times New Roman"/>
                <w:szCs w:val="28"/>
                <w:lang w:val="en-US"/>
              </w:rPr>
            </w:pPr>
            <w:r w:rsidRPr="00940726">
              <w:rPr>
                <w:rFonts w:cs="Times New Roman"/>
                <w:szCs w:val="28"/>
              </w:rPr>
              <w:t>Тестирование и отладка</w:t>
            </w:r>
          </w:p>
        </w:tc>
        <w:tc>
          <w:tcPr>
            <w:tcW w:w="4673" w:type="dxa"/>
          </w:tcPr>
          <w:p w:rsidR="00940726" w:rsidRDefault="00463EE3" w:rsidP="00463EE3">
            <w:pPr>
              <w:pStyle w:val="a3"/>
              <w:ind w:left="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До 14.04.2021</w:t>
            </w:r>
          </w:p>
        </w:tc>
      </w:tr>
      <w:tr w:rsidR="00940726" w:rsidTr="00940726">
        <w:tc>
          <w:tcPr>
            <w:tcW w:w="4672" w:type="dxa"/>
          </w:tcPr>
          <w:p w:rsidR="00940726" w:rsidRPr="00940726" w:rsidRDefault="00940726" w:rsidP="00940726">
            <w:pPr>
              <w:pStyle w:val="a3"/>
              <w:ind w:left="0" w:firstLine="0"/>
              <w:rPr>
                <w:rFonts w:cs="Times New Roman"/>
                <w:szCs w:val="28"/>
              </w:rPr>
            </w:pPr>
            <w:r w:rsidRPr="00940726">
              <w:rPr>
                <w:rFonts w:cs="Times New Roman"/>
                <w:szCs w:val="28"/>
              </w:rPr>
              <w:t>Передача итоговой версии курса для установки в систему дистанционного обучения</w:t>
            </w:r>
          </w:p>
        </w:tc>
        <w:tc>
          <w:tcPr>
            <w:tcW w:w="4673" w:type="dxa"/>
          </w:tcPr>
          <w:p w:rsidR="00940726" w:rsidRDefault="00463EE3" w:rsidP="00CC442B">
            <w:pPr>
              <w:pStyle w:val="a3"/>
              <w:ind w:left="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До 16.04.2021</w:t>
            </w:r>
          </w:p>
        </w:tc>
      </w:tr>
    </w:tbl>
    <w:p w:rsidR="00B42FD0" w:rsidRDefault="00B42FD0" w:rsidP="00CC442B">
      <w:pPr>
        <w:pStyle w:val="a3"/>
        <w:ind w:firstLine="0"/>
        <w:rPr>
          <w:rFonts w:cs="Times New Roman"/>
          <w:szCs w:val="28"/>
        </w:rPr>
      </w:pPr>
    </w:p>
    <w:p w:rsidR="00656945" w:rsidRDefault="00656945" w:rsidP="00CC442B">
      <w:pPr>
        <w:pStyle w:val="a3"/>
        <w:ind w:firstLine="0"/>
        <w:rPr>
          <w:rFonts w:cs="Times New Roman"/>
          <w:szCs w:val="28"/>
        </w:rPr>
      </w:pPr>
    </w:p>
    <w:p w:rsidR="007325CE" w:rsidRPr="007325CE" w:rsidRDefault="007325CE" w:rsidP="00B53F2E">
      <w:pPr>
        <w:pStyle w:val="1"/>
        <w:numPr>
          <w:ilvl w:val="0"/>
          <w:numId w:val="8"/>
        </w:numPr>
      </w:pPr>
      <w:bookmarkStart w:id="30" w:name="_Toc63952174"/>
      <w:bookmarkStart w:id="31" w:name="_Toc63953068"/>
      <w:r>
        <w:t>Минимальные системные требования для работы с курсом</w:t>
      </w:r>
      <w:bookmarkEnd w:id="30"/>
      <w:bookmarkEnd w:id="31"/>
    </w:p>
    <w:p w:rsidR="007325CE" w:rsidRDefault="007325CE" w:rsidP="00B53F2E">
      <w:pPr>
        <w:pStyle w:val="a7"/>
      </w:pPr>
      <w:r w:rsidRPr="007325CE">
        <w:t xml:space="preserve">Операционные системы: </w:t>
      </w:r>
      <w:proofErr w:type="spellStart"/>
      <w:r w:rsidRPr="007325CE">
        <w:t>Windows</w:t>
      </w:r>
      <w:proofErr w:type="spellEnd"/>
      <w:r w:rsidRPr="007325CE">
        <w:t xml:space="preserve"> (7, 8, 10), </w:t>
      </w:r>
      <w:proofErr w:type="spellStart"/>
      <w:r w:rsidRPr="007325CE">
        <w:t>Mac</w:t>
      </w:r>
      <w:proofErr w:type="spellEnd"/>
      <w:r w:rsidRPr="007325CE">
        <w:t xml:space="preserve"> OS</w:t>
      </w:r>
      <w:r w:rsidR="005C42FC" w:rsidRPr="005C42FC">
        <w:t>;</w:t>
      </w:r>
    </w:p>
    <w:p w:rsidR="007325CE" w:rsidRPr="005C42FC" w:rsidRDefault="005C42FC" w:rsidP="00B53F2E">
      <w:pPr>
        <w:pStyle w:val="a7"/>
        <w:rPr>
          <w:lang w:val="en-US"/>
        </w:rPr>
      </w:pPr>
      <w:r>
        <w:t>Б</w:t>
      </w:r>
      <w:r w:rsidR="007325CE" w:rsidRPr="007325CE">
        <w:t>раузеры</w:t>
      </w:r>
      <w:r w:rsidR="007325CE" w:rsidRPr="005C42FC">
        <w:rPr>
          <w:lang w:val="en-US"/>
        </w:rPr>
        <w:t>:</w:t>
      </w:r>
      <w:r w:rsidR="007325CE" w:rsidRPr="005C42FC">
        <w:rPr>
          <w:lang w:val="en-US"/>
        </w:rPr>
        <w:t xml:space="preserve"> </w:t>
      </w:r>
      <w:r w:rsidR="007325CE" w:rsidRPr="005C42FC">
        <w:rPr>
          <w:lang w:val="en-US"/>
        </w:rPr>
        <w:t>Chrome, Safari, Mozilla Firefox, Opera</w:t>
      </w:r>
      <w:r>
        <w:rPr>
          <w:lang w:val="en-US"/>
        </w:rPr>
        <w:t>;</w:t>
      </w:r>
    </w:p>
    <w:p w:rsidR="005C42FC" w:rsidRPr="005C42FC" w:rsidRDefault="007325CE" w:rsidP="00B53F2E">
      <w:pPr>
        <w:pStyle w:val="a7"/>
        <w:rPr>
          <w:lang w:val="en-US"/>
        </w:rPr>
      </w:pPr>
      <w:r>
        <w:t>Р</w:t>
      </w:r>
      <w:r w:rsidRPr="007325CE">
        <w:t xml:space="preserve">екомендуемое разрешение дисплея: от </w:t>
      </w:r>
      <w:r w:rsidR="005C42FC">
        <w:t>1024</w:t>
      </w:r>
      <w:r w:rsidRPr="007325CE">
        <w:t xml:space="preserve"> × 7</w:t>
      </w:r>
      <w:r w:rsidR="005C42FC">
        <w:t>68</w:t>
      </w:r>
      <w:r w:rsidR="005C42FC">
        <w:rPr>
          <w:lang w:val="en-US"/>
        </w:rPr>
        <w:t>;</w:t>
      </w:r>
    </w:p>
    <w:p w:rsidR="007325CE" w:rsidRDefault="005C42FC" w:rsidP="00B53F2E">
      <w:pPr>
        <w:pStyle w:val="a7"/>
      </w:pPr>
      <w:r w:rsidRPr="005C42FC">
        <w:t xml:space="preserve">Пропускная способность интернет-канала: </w:t>
      </w:r>
      <w:r>
        <w:t>от 256 кбит/сек.</w:t>
      </w:r>
    </w:p>
    <w:p w:rsidR="00656945" w:rsidRDefault="00656945" w:rsidP="00B53F2E">
      <w:pPr>
        <w:pStyle w:val="a7"/>
      </w:pPr>
    </w:p>
    <w:p w:rsidR="005C42FC" w:rsidRPr="005C42FC" w:rsidRDefault="005C42FC" w:rsidP="00B53F2E">
      <w:pPr>
        <w:pStyle w:val="1"/>
        <w:numPr>
          <w:ilvl w:val="0"/>
          <w:numId w:val="8"/>
        </w:numPr>
        <w:rPr>
          <w:lang w:val="en-US"/>
        </w:rPr>
      </w:pPr>
      <w:bookmarkStart w:id="32" w:name="_Toc63952175"/>
      <w:bookmarkStart w:id="33" w:name="_Toc63953069"/>
      <w:r>
        <w:t>Результат работы</w:t>
      </w:r>
      <w:bookmarkEnd w:id="32"/>
      <w:bookmarkEnd w:id="33"/>
    </w:p>
    <w:p w:rsidR="005C42FC" w:rsidRPr="005C42FC" w:rsidRDefault="005C42FC" w:rsidP="005C42FC">
      <w:r w:rsidRPr="005C42FC">
        <w:t xml:space="preserve">Результатом работы является электронный учебный </w:t>
      </w:r>
      <w:r>
        <w:t>ресурс</w:t>
      </w:r>
      <w:r w:rsidRPr="005C42FC">
        <w:t xml:space="preserve">, разработанный в виде </w:t>
      </w:r>
      <w:r w:rsidRPr="005C42FC">
        <w:rPr>
          <w:lang w:val="en-US"/>
        </w:rPr>
        <w:t>SCORM</w:t>
      </w:r>
      <w:r w:rsidRPr="005C42FC">
        <w:t>-пакета, предназначенного для последующей публикации в системе дистанционного обучения</w:t>
      </w:r>
      <w:r w:rsidR="007247E8">
        <w:t>.</w:t>
      </w:r>
      <w:r w:rsidRPr="005C42FC">
        <w:t xml:space="preserve"> </w:t>
      </w:r>
      <w:r w:rsidRPr="005C42FC">
        <w:rPr>
          <w:lang w:val="en-US"/>
        </w:rPr>
        <w:t>SCORM</w:t>
      </w:r>
      <w:r w:rsidRPr="005C42FC">
        <w:t xml:space="preserve">-версия </w:t>
      </w:r>
      <w:r>
        <w:t xml:space="preserve">ресурса </w:t>
      </w:r>
      <w:r w:rsidRPr="005C42FC">
        <w:t xml:space="preserve">передается заказчику в виде упакованного </w:t>
      </w:r>
      <w:r w:rsidRPr="005C42FC">
        <w:rPr>
          <w:lang w:val="en-US"/>
        </w:rPr>
        <w:t>zip</w:t>
      </w:r>
      <w:r w:rsidRPr="005C42FC">
        <w:t>-архива.</w:t>
      </w:r>
    </w:p>
    <w:sectPr w:rsidR="005C42FC" w:rsidRPr="005C42FC" w:rsidSect="003F69E1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A3DB5"/>
    <w:multiLevelType w:val="multilevel"/>
    <w:tmpl w:val="AE06B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B25A73"/>
    <w:multiLevelType w:val="hybridMultilevel"/>
    <w:tmpl w:val="88C675EE"/>
    <w:lvl w:ilvl="0" w:tplc="F282299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4DA0AD6"/>
    <w:multiLevelType w:val="hybridMultilevel"/>
    <w:tmpl w:val="CBF8953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" w15:restartNumberingAfterBreak="0">
    <w:nsid w:val="38EC7B12"/>
    <w:multiLevelType w:val="hybridMultilevel"/>
    <w:tmpl w:val="52D88A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31837EE"/>
    <w:multiLevelType w:val="hybridMultilevel"/>
    <w:tmpl w:val="E6FE315C"/>
    <w:lvl w:ilvl="0" w:tplc="F282299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5C277BA"/>
    <w:multiLevelType w:val="hybridMultilevel"/>
    <w:tmpl w:val="ED7A056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7F952AA"/>
    <w:multiLevelType w:val="hybridMultilevel"/>
    <w:tmpl w:val="F4E2101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A036953"/>
    <w:multiLevelType w:val="hybridMultilevel"/>
    <w:tmpl w:val="BEA2CB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4D763A3"/>
    <w:multiLevelType w:val="hybridMultilevel"/>
    <w:tmpl w:val="5C28FA7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DFB7A11"/>
    <w:multiLevelType w:val="multilevel"/>
    <w:tmpl w:val="6726B60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E6B"/>
    <w:rsid w:val="00115DFE"/>
    <w:rsid w:val="00164866"/>
    <w:rsid w:val="00234450"/>
    <w:rsid w:val="00266539"/>
    <w:rsid w:val="002933DC"/>
    <w:rsid w:val="002C7201"/>
    <w:rsid w:val="003241F1"/>
    <w:rsid w:val="003358FF"/>
    <w:rsid w:val="003534BE"/>
    <w:rsid w:val="003805AB"/>
    <w:rsid w:val="003F69E1"/>
    <w:rsid w:val="00452443"/>
    <w:rsid w:val="00463EE3"/>
    <w:rsid w:val="004B1AD2"/>
    <w:rsid w:val="00502497"/>
    <w:rsid w:val="00581FD9"/>
    <w:rsid w:val="005911A3"/>
    <w:rsid w:val="005C42FC"/>
    <w:rsid w:val="005D475B"/>
    <w:rsid w:val="005F1693"/>
    <w:rsid w:val="005F19EB"/>
    <w:rsid w:val="0062656C"/>
    <w:rsid w:val="00656945"/>
    <w:rsid w:val="006776E8"/>
    <w:rsid w:val="006E4937"/>
    <w:rsid w:val="007247E8"/>
    <w:rsid w:val="00726316"/>
    <w:rsid w:val="007325CE"/>
    <w:rsid w:val="00734ECF"/>
    <w:rsid w:val="007550E9"/>
    <w:rsid w:val="00790084"/>
    <w:rsid w:val="007D3B7B"/>
    <w:rsid w:val="007D54EF"/>
    <w:rsid w:val="007F5856"/>
    <w:rsid w:val="007F6FD3"/>
    <w:rsid w:val="00811886"/>
    <w:rsid w:val="00820C09"/>
    <w:rsid w:val="008644C6"/>
    <w:rsid w:val="00940726"/>
    <w:rsid w:val="009831CB"/>
    <w:rsid w:val="009E2108"/>
    <w:rsid w:val="00A46E6B"/>
    <w:rsid w:val="00AF3224"/>
    <w:rsid w:val="00B044E5"/>
    <w:rsid w:val="00B31766"/>
    <w:rsid w:val="00B40C02"/>
    <w:rsid w:val="00B42FD0"/>
    <w:rsid w:val="00B53F2E"/>
    <w:rsid w:val="00B9437E"/>
    <w:rsid w:val="00BC7510"/>
    <w:rsid w:val="00CC442B"/>
    <w:rsid w:val="00CE28FE"/>
    <w:rsid w:val="00D62284"/>
    <w:rsid w:val="00D72A45"/>
    <w:rsid w:val="00D875C9"/>
    <w:rsid w:val="00E0407D"/>
    <w:rsid w:val="00E1679A"/>
    <w:rsid w:val="00E967D8"/>
    <w:rsid w:val="00EF5B0E"/>
    <w:rsid w:val="00FF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6977D"/>
  <w15:chartTrackingRefBased/>
  <w15:docId w15:val="{904CE4BB-5DF6-4E66-9466-5243FFBD9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FD9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D875C9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875C9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534BE"/>
    <w:pPr>
      <w:keepNext/>
      <w:keepLines/>
      <w:spacing w:before="40"/>
      <w:outlineLvl w:val="2"/>
    </w:pPr>
    <w:rPr>
      <w:rFonts w:eastAsiaTheme="majorEastAsia" w:cstheme="majorBidi"/>
      <w:b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46E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EF5B0E"/>
    <w:pPr>
      <w:ind w:left="720"/>
      <w:contextualSpacing/>
    </w:pPr>
  </w:style>
  <w:style w:type="table" w:styleId="a4">
    <w:name w:val="Table Grid"/>
    <w:basedOn w:val="a1"/>
    <w:uiPriority w:val="39"/>
    <w:rsid w:val="00677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link w:val="a6"/>
    <w:uiPriority w:val="11"/>
    <w:qFormat/>
    <w:rsid w:val="003F69E1"/>
    <w:pPr>
      <w:numPr>
        <w:ilvl w:val="1"/>
      </w:numPr>
      <w:spacing w:before="1120" w:after="1120"/>
      <w:ind w:firstLine="709"/>
      <w:contextualSpacing/>
    </w:pPr>
    <w:rPr>
      <w:rFonts w:eastAsiaTheme="minorEastAsia"/>
      <w:b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3F69E1"/>
    <w:rPr>
      <w:rFonts w:ascii="Times New Roman" w:eastAsiaTheme="minorEastAsia" w:hAnsi="Times New Roman"/>
      <w:b/>
      <w:spacing w:val="15"/>
      <w:sz w:val="28"/>
    </w:rPr>
  </w:style>
  <w:style w:type="paragraph" w:customStyle="1" w:styleId="a7">
    <w:name w:val="Обычный (Техническое задание)"/>
    <w:basedOn w:val="a"/>
    <w:link w:val="a8"/>
    <w:autoRedefine/>
    <w:qFormat/>
    <w:rsid w:val="00D875C9"/>
    <w:pPr>
      <w:ind w:left="357"/>
    </w:pPr>
    <w:rPr>
      <w:rFonts w:cs="Times New Roman"/>
      <w:szCs w:val="28"/>
    </w:rPr>
  </w:style>
  <w:style w:type="character" w:customStyle="1" w:styleId="10">
    <w:name w:val="Заголовок 1 Знак"/>
    <w:basedOn w:val="a0"/>
    <w:link w:val="1"/>
    <w:uiPriority w:val="9"/>
    <w:rsid w:val="00D875C9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a8">
    <w:name w:val="Обычный (Техническое задание) Знак"/>
    <w:basedOn w:val="a0"/>
    <w:link w:val="a7"/>
    <w:rsid w:val="00D875C9"/>
    <w:rPr>
      <w:rFonts w:ascii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875C9"/>
    <w:rPr>
      <w:rFonts w:ascii="Times New Roman" w:eastAsiaTheme="majorEastAsia" w:hAnsi="Times New Roman" w:cstheme="majorBidi"/>
      <w:b/>
      <w:sz w:val="28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4B1AD2"/>
    <w:pPr>
      <w:spacing w:line="259" w:lineRule="auto"/>
      <w:ind w:firstLine="0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B1AD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4B1AD2"/>
    <w:pPr>
      <w:spacing w:after="100"/>
      <w:ind w:left="280"/>
    </w:pPr>
  </w:style>
  <w:style w:type="character" w:styleId="aa">
    <w:name w:val="Hyperlink"/>
    <w:basedOn w:val="a0"/>
    <w:uiPriority w:val="99"/>
    <w:unhideWhenUsed/>
    <w:rsid w:val="004B1AD2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3534BE"/>
    <w:rPr>
      <w:rFonts w:ascii="Times New Roman" w:eastAsiaTheme="majorEastAsia" w:hAnsi="Times New Roman" w:cstheme="majorBidi"/>
      <w:b/>
      <w:sz w:val="28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3534BE"/>
    <w:pPr>
      <w:spacing w:after="100"/>
      <w:ind w:left="5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3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B2342-3F96-486A-8860-F5D5E0772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979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Дмитрий</dc:creator>
  <cp:keywords/>
  <dc:description/>
  <cp:lastModifiedBy>Иванов Дмитрий</cp:lastModifiedBy>
  <cp:revision>4</cp:revision>
  <cp:lastPrinted>2021-02-11T13:24:00Z</cp:lastPrinted>
  <dcterms:created xsi:type="dcterms:W3CDTF">2021-02-11T13:23:00Z</dcterms:created>
  <dcterms:modified xsi:type="dcterms:W3CDTF">2021-02-11T13:26:00Z</dcterms:modified>
</cp:coreProperties>
</file>