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D4" w:rsidRPr="00734536" w:rsidRDefault="00E731D4" w:rsidP="00E731D4">
      <w:pPr>
        <w:spacing w:after="0" w:line="36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34536">
        <w:rPr>
          <w:rFonts w:ascii="Times New Roman" w:hAnsi="Times New Roman"/>
          <w:b/>
          <w:color w:val="000000"/>
          <w:sz w:val="28"/>
          <w:szCs w:val="24"/>
        </w:rPr>
        <w:t>Задание 1.6. Изучить Инструкцию по</w:t>
      </w:r>
      <w:bookmarkStart w:id="0" w:name="_GoBack"/>
      <w:bookmarkEnd w:id="0"/>
      <w:r w:rsidRPr="00734536">
        <w:rPr>
          <w:rFonts w:ascii="Times New Roman" w:hAnsi="Times New Roman"/>
          <w:b/>
          <w:color w:val="000000"/>
          <w:sz w:val="28"/>
          <w:szCs w:val="24"/>
        </w:rPr>
        <w:t xml:space="preserve"> охране труда программиста</w:t>
      </w:r>
    </w:p>
    <w:p w:rsidR="00E731D4" w:rsidRPr="00734536" w:rsidRDefault="00E731D4" w:rsidP="00E731D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34536">
        <w:rPr>
          <w:rFonts w:ascii="Times New Roman" w:hAnsi="Times New Roman"/>
          <w:b/>
          <w:sz w:val="24"/>
          <w:szCs w:val="24"/>
        </w:rPr>
        <w:t>Подготовила: Пляскина Ульяна, ИВТ</w:t>
      </w:r>
    </w:p>
    <w:p w:rsidR="00E731D4" w:rsidRPr="00734536" w:rsidRDefault="00E731D4" w:rsidP="00E731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34536">
        <w:rPr>
          <w:rFonts w:ascii="Times New Roman" w:hAnsi="Times New Roman"/>
          <w:sz w:val="24"/>
          <w:szCs w:val="24"/>
        </w:rPr>
        <w:t xml:space="preserve">Ссылка на ресурс: </w:t>
      </w:r>
      <w:hyperlink r:id="rId4" w:history="1">
        <w:r w:rsidRPr="00734536">
          <w:rPr>
            <w:rStyle w:val="a3"/>
            <w:rFonts w:ascii="Times New Roman" w:hAnsi="Times New Roman"/>
            <w:sz w:val="24"/>
            <w:szCs w:val="24"/>
          </w:rPr>
          <w:t>http://prom-nadzor.ru/content/instrukciya-po-ohrane-truda-dlya-programmista-pevm</w:t>
        </w:r>
      </w:hyperlink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34536">
        <w:rPr>
          <w:rFonts w:ascii="Times New Roman" w:hAnsi="Times New Roman" w:cs="Times New Roman"/>
          <w:b/>
          <w:sz w:val="28"/>
          <w:szCs w:val="24"/>
        </w:rPr>
        <w:t>Инструкция по охране труда для программиста ПЭВМ и ВДТ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2"/>
        <w:jc w:val="both"/>
        <w:rPr>
          <w:rFonts w:ascii="Times New Roman" w:hAnsi="Times New Roman"/>
          <w:sz w:val="24"/>
          <w:szCs w:val="24"/>
        </w:rPr>
      </w:pPr>
      <w:bookmarkStart w:id="1" w:name="Par46"/>
      <w:bookmarkEnd w:id="1"/>
      <w:r w:rsidRPr="00734536">
        <w:rPr>
          <w:rFonts w:ascii="Times New Roman" w:hAnsi="Times New Roman"/>
          <w:sz w:val="24"/>
          <w:szCs w:val="24"/>
        </w:rPr>
        <w:t>1. ОБЩИЕ ТРЕБОВАНИЯ БЕЗОПАСНОСТИ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1.1. Настоящая инструкция по охране труда программиста, занятого эксплуатацией персональных электронно-вычислительных машин (ПЭВМ) и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видеодисплейных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 xml:space="preserve"> терминалов (ВДТ), разработана с учетом условий его работы в конкретной организации.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1.2. На программиста могут воздействовать опасные и вредные производственные факторы: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а) физические: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повышенные уровни электромагнитного излучения;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повышенные уровни рентгеновского излучения;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повышенные уровни ультрафиолетового излучения;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повышенный уровень инфракрасного излучения;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повышенный уровень статического электричества;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повышенные уровни запыленности воздуха рабочей зоны;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повышенное содержание положительных аэроионов в воздухе рабочей зоны;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пониженное содержание отрицательных аэроионов в воздухе рабочей зоны;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пониженная или повышенная влажность воздуха рабочей зоны;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пониженная или повышенная подвижность воздуха рабочей зоны;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повышенный уровень шума;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повышенный или пониженный уровень освещенности;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повышенный уровень прямой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блесткости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>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повышенный уровень отраженной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блесткости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>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повышенный уровень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ослепленности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>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неравномерность распределения яркости в поле зрения;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повышенная яркость светового изображения;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повышенный уровень пульсации светового потока;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б) химические: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повышенное содержание в воздухе рабочей зоны двуокиси углерода, озона, аммиака, фенола, формальдегида и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полихлорированных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бифенилов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>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в) психофизиологические: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напряжение зрения;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напряжение внимания;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интеллектуальные нагрузки;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эмоциональные нагрузки;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длительные статические нагрузки;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монотонность труда;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большой объем информации, обрабатываемой в единицу времени;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lastRenderedPageBreak/>
        <w:t>- нерациональная организация рабочего места;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г) биологические: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повышенное содержание в воздухе рабочей зоны микроорганизмов.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1.3. К работам программистом допускаются: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лица не моложе 18 лет, прошедшие обязательный при приеме на работу и ежегодные медицинские освидетельствования на предмет пригодности для работы;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прошедшие вводный инструктаж по охране труда;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прошедшие обучение безопасным приемам и методам труда по программе, утвержденной руководителем предприятия (работодателем), разработанной на основе Типовой программы, и прошедшие проверку знаний, в том числе по электробезопасности;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прошедшие курс обучения на персональном компьютере с использованием конкретного программного обеспечения;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прошедшие инструктаж по охране труда на конкретном рабочем месте по данной инструкции.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1.4. Программист должен быть обеспечен СИЗ в соответствии с Межотраслевыми правилами обеспечения работников специальной одеждой, специальной обувью и другими средствами индивидуальной защиты, утвержденными Приказом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 xml:space="preserve"> России от 01.06.2009 N 290н; выдаваемые работникам средства индивидуальной защиты должны соответствовать характеру и условиям работы и обеспечивать безопасность труда. Не допускаются приобретение и выдача работникам средств индивидуальной защиты без сертификата соответствия.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Характеристика выданных СИЗ (номенклатура, срок выдачи и нормы соответствия) устанавливается из личных карточек работников, занятых на определенном рабочем месте.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Нормативные номенклатура и сроки выдачи СИЗ определяются согласно Типовым отраслевым нормам бесплатной выдачи рабочим и служащим специальной одежды, специальной обуви и других СИЗ.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2"/>
        <w:jc w:val="both"/>
        <w:rPr>
          <w:rFonts w:ascii="Times New Roman" w:hAnsi="Times New Roman"/>
          <w:sz w:val="24"/>
          <w:szCs w:val="24"/>
        </w:rPr>
      </w:pPr>
      <w:bookmarkStart w:id="2" w:name="Par93"/>
      <w:bookmarkEnd w:id="2"/>
      <w:r w:rsidRPr="00734536">
        <w:rPr>
          <w:rFonts w:ascii="Times New Roman" w:hAnsi="Times New Roman"/>
          <w:sz w:val="24"/>
          <w:szCs w:val="24"/>
        </w:rPr>
        <w:t>2. ТРЕБОВАНИЯ БЕЗОПАСНОСТИ ПЕРЕД НАЧАЛОМ РАБОТЫ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2.1. Перед началом работы программист обязан: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проверить правильность подключения оборудования в электросеть;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протереть специальной салфеткой поверхность экрана;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убедиться в отсутствии дискет в дисководах процессора персонального компьютера;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подставки для ног, пюпитра,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2.2. При включении компьютера соблюдать правила электробезопасности.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2.3. Программисту запрещается приступать к работе при: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отсутствии на ВДТ гигиенического сертификата, включающего оценку визуальных параметров;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отсутствии информации о результатах аттестации условий труда на данном рабочем месте или при наличии информации о несоответствии параметров данного оборудования требованиям санитарных норм;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отсутствии защитного экранного фильтра класса "полная защита";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отключенном заземляющем проводнике защитного фильтра;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обнаружении неисправности оборудования;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lastRenderedPageBreak/>
        <w:t>- отсутствии защитного заземления устройств ПЭВМ и ВДТ;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отсутствии углекислотного или порошкового огнетушителя и аптечки первой помощи;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нарушении гигиенических норм размещения ВДТ (при однорядном расположении менее 1 м от стен, при расположении рабочих мест в колонну на расстоянии менее 1,5 м, при размещении на площади менее 6 кв. м на одно рабочее место, при рядном размещении дисплеев экранами друг к другу).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2"/>
        <w:jc w:val="both"/>
        <w:rPr>
          <w:rFonts w:ascii="Times New Roman" w:hAnsi="Times New Roman"/>
          <w:sz w:val="24"/>
          <w:szCs w:val="24"/>
        </w:rPr>
      </w:pPr>
      <w:bookmarkStart w:id="3" w:name="Par113"/>
      <w:bookmarkEnd w:id="3"/>
      <w:r w:rsidRPr="00734536">
        <w:rPr>
          <w:rFonts w:ascii="Times New Roman" w:hAnsi="Times New Roman"/>
          <w:sz w:val="24"/>
          <w:szCs w:val="24"/>
        </w:rPr>
        <w:t>3. ТРЕБОВАНИЯ БЕЗОПАСНОСТИ ВО ВРЕМЯ РАБОТЫ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3.1. Программист во время работы обязан: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выполнять только ту работу, которая ему была поручена и по которой он был проинструктирован;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 течение всего рабочего дня содержать в порядке и чистоте рабочее место;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держать открытыми все вентиляционные отверстия устройств;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при необходимости прекращения работы на некоторое время корректно закрыть все активные задачи;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выполнять санитарные нормы и соблюдать режимы работы и отдыха;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соблюдать правила эксплуатации вычислительной техники в соответствии с инструкциями по эксплуатации;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соблюдать установленные режимом рабочего времени регламентированные перерывы в работе и выполнять в </w:t>
      </w:r>
      <w:proofErr w:type="spellStart"/>
      <w:r w:rsidRPr="00734536">
        <w:rPr>
          <w:rFonts w:ascii="Times New Roman" w:hAnsi="Times New Roman" w:cs="Times New Roman"/>
          <w:sz w:val="24"/>
          <w:szCs w:val="24"/>
        </w:rPr>
        <w:t>физкультпаузах</w:t>
      </w:r>
      <w:proofErr w:type="spellEnd"/>
      <w:r w:rsidRPr="00734536">
        <w:rPr>
          <w:rFonts w:ascii="Times New Roman" w:hAnsi="Times New Roman" w:cs="Times New Roman"/>
          <w:sz w:val="24"/>
          <w:szCs w:val="24"/>
        </w:rPr>
        <w:t xml:space="preserve"> и физкультминутках рекомендованные упражнения для глаз, шеи, рук, туловища, ног;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соблюдать расстояние от глаз до экрана в пределах 60 - 80 см.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3.2. Программисту во время работы запрещается: прикасаться к задней панели системного блока (процессора) при включенном питании; переключать разъемы интерфейсных кабелей периферийных устройств при включенном питании; загромождать верхние панели устройств бумагами и посторонними предметами; допускать захламленность рабочего места бумагой - в целях недопущения накапливания органической пыли; производить отключение питания во время выполнения активной задачи; производить частые переключения питания;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включать сильно охлажденное (принесенное с улицы в зимнее время) оборудование; производить самостоятельно вскрытие и ремонт оборудования.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2"/>
        <w:jc w:val="both"/>
        <w:rPr>
          <w:rFonts w:ascii="Times New Roman" w:hAnsi="Times New Roman"/>
          <w:sz w:val="24"/>
          <w:szCs w:val="24"/>
        </w:rPr>
      </w:pPr>
      <w:bookmarkStart w:id="4" w:name="Par126"/>
      <w:bookmarkEnd w:id="4"/>
      <w:r w:rsidRPr="00734536">
        <w:rPr>
          <w:rFonts w:ascii="Times New Roman" w:hAnsi="Times New Roman"/>
          <w:sz w:val="24"/>
          <w:szCs w:val="24"/>
        </w:rPr>
        <w:t>4. ТРЕБОВАНИЯ БЕЗОПАСНОСТИ В АВАРИЙНЫХ СИТУАЦИЯХ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4.1. Программист обязан: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руководителю и дежурному электрику;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 потерпевшему первую медицинскую помощь;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при любых случаях сбоя в работе технического оборудования или программного обеспечения немедленно вызвать представителя инженерно-технической службы эксплуатации вычислительной техники;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 xml:space="preserve">- в случае появления рези в глазах, при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 немедленно покинуть рабочее место, сообщить о происшедшем руководителю работ </w:t>
      </w:r>
      <w:r w:rsidRPr="00734536">
        <w:rPr>
          <w:rFonts w:ascii="Times New Roman" w:hAnsi="Times New Roman" w:cs="Times New Roman"/>
          <w:sz w:val="24"/>
          <w:szCs w:val="24"/>
        </w:rPr>
        <w:lastRenderedPageBreak/>
        <w:t>и обратиться к врачу;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при возгорании оборудования отключить питание и принять меры к тушению очага пожара при помощи углекислотного или порошкового огнетушителя, вызвать пожарную команду и сообщить о происшествии руководителю работ.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2"/>
        <w:jc w:val="both"/>
        <w:rPr>
          <w:rFonts w:ascii="Times New Roman" w:hAnsi="Times New Roman"/>
          <w:sz w:val="24"/>
          <w:szCs w:val="24"/>
        </w:rPr>
      </w:pPr>
      <w:bookmarkStart w:id="5" w:name="Par135"/>
      <w:bookmarkEnd w:id="5"/>
      <w:r w:rsidRPr="00734536">
        <w:rPr>
          <w:rFonts w:ascii="Times New Roman" w:hAnsi="Times New Roman"/>
          <w:sz w:val="24"/>
          <w:szCs w:val="24"/>
        </w:rPr>
        <w:t>5. ТРЕБОВАНИЯ БЕЗОПАСНОСТИ ПОСЛЕ ОКОНЧАНИЯ РАБОТЫ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5.1. По окончании работ программист обязан соблюдать следующую последовательность выключения вычислительной техники: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произвести закрытие всех активных задач;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выполнить парковку считывающей головки жесткого диска (если не предусмотрена автоматическая парковка головки);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убедиться, что в дисководах нет дискет;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выключить питание системного блока (процессора);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выключить питание всех периферийных устройств;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- отключить блок питания.</w:t>
      </w:r>
    </w:p>
    <w:p w:rsidR="00E731D4" w:rsidRPr="00734536" w:rsidRDefault="00E731D4" w:rsidP="00E73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4536">
        <w:rPr>
          <w:rFonts w:ascii="Times New Roman" w:hAnsi="Times New Roman" w:cs="Times New Roman"/>
          <w:sz w:val="24"/>
          <w:szCs w:val="24"/>
        </w:rPr>
        <w:t>5.2. По окончании работ программист обязан осмотреть и привести в порядок рабочее место, повесить халат в шкаф и вымыть с мылом руки и лицо.</w:t>
      </w:r>
    </w:p>
    <w:p w:rsidR="005D2E36" w:rsidRDefault="005D2E36"/>
    <w:sectPr w:rsidR="005D2E36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2"/>
    <w:rsid w:val="005D2E36"/>
    <w:rsid w:val="00E731D4"/>
    <w:rsid w:val="00F8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43E28-B9C4-4235-B06D-3D3D032E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731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31D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E731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E731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m-nadzor.ru/content/instrukciya-po-ohrane-truda-dlya-programmista-pev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1359</Words>
  <Characters>7750</Characters>
  <Application>Microsoft Office Word</Application>
  <DocSecurity>0</DocSecurity>
  <Lines>64</Lines>
  <Paragraphs>18</Paragraphs>
  <ScaleCrop>false</ScaleCrop>
  <Company/>
  <LinksUpToDate>false</LinksUpToDate>
  <CharactersWithSpaces>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2</cp:revision>
  <dcterms:created xsi:type="dcterms:W3CDTF">2020-01-22T20:37:00Z</dcterms:created>
  <dcterms:modified xsi:type="dcterms:W3CDTF">2020-01-22T20:38:00Z</dcterms:modified>
</cp:coreProperties>
</file>