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9CCDC" w14:textId="77777777" w:rsidR="0098039C" w:rsidRDefault="0098039C" w:rsidP="0098039C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Вариативная самостоятельная работа № 1.</w:t>
      </w:r>
    </w:p>
    <w:p w14:paraId="1494F974" w14:textId="77777777" w:rsidR="0098039C" w:rsidRDefault="0098039C" w:rsidP="0098039C">
      <w:pPr>
        <w:jc w:val="center"/>
        <w:rPr>
          <w:rFonts w:cs="Times New Roman"/>
          <w:b/>
          <w:sz w:val="36"/>
          <w:szCs w:val="36"/>
        </w:rPr>
      </w:pPr>
    </w:p>
    <w:p w14:paraId="32328F57" w14:textId="77777777" w:rsidR="0098039C" w:rsidRDefault="0098039C" w:rsidP="0098039C">
      <w:pPr>
        <w:jc w:val="center"/>
        <w:rPr>
          <w:rFonts w:cs="Times New Roman"/>
          <w:b/>
          <w:sz w:val="36"/>
          <w:szCs w:val="36"/>
        </w:rPr>
      </w:pPr>
    </w:p>
    <w:p w14:paraId="58B1B8EC" w14:textId="77777777" w:rsidR="0098039C" w:rsidRDefault="0098039C" w:rsidP="0098039C">
      <w:r>
        <w:t>1.</w:t>
      </w:r>
      <w:r w:rsidRPr="008224CB">
        <w:t xml:space="preserve"> </w:t>
      </w:r>
      <w:r>
        <w:t>Постановка задачи</w:t>
      </w:r>
    </w:p>
    <w:p w14:paraId="3510180B" w14:textId="77777777" w:rsidR="0098039C" w:rsidRDefault="0098039C" w:rsidP="0098039C">
      <w:r w:rsidRPr="0098039C">
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5771D76" w14:textId="77777777" w:rsidR="0012354A" w:rsidRPr="0012354A" w:rsidRDefault="0012354A" w:rsidP="0012354A">
      <w:pPr>
        <w:rPr>
          <w:lang w:val="en-US"/>
        </w:rPr>
      </w:pPr>
      <w:r w:rsidRPr="0012354A">
        <w:rPr>
          <w:lang w:val="en-US"/>
        </w:rPr>
        <w:t>• </w:t>
      </w:r>
      <w:r w:rsidRPr="0012354A">
        <w:t>теория</w:t>
      </w:r>
      <w:r w:rsidRPr="0012354A">
        <w:rPr>
          <w:lang w:val="en-US"/>
        </w:rPr>
        <w:t xml:space="preserve"> </w:t>
      </w:r>
      <w:r w:rsidRPr="0012354A">
        <w:t>информации</w:t>
      </w:r>
      <w:r w:rsidRPr="0012354A">
        <w:rPr>
          <w:lang w:val="en-US"/>
        </w:rPr>
        <w:t> (Information science);</w:t>
      </w:r>
    </w:p>
    <w:p w14:paraId="05B20BF1" w14:textId="77777777" w:rsidR="0012354A" w:rsidRPr="0012354A" w:rsidRDefault="0012354A" w:rsidP="0012354A">
      <w:pPr>
        <w:rPr>
          <w:lang w:val="en-US"/>
        </w:rPr>
      </w:pPr>
      <w:r w:rsidRPr="0012354A">
        <w:rPr>
          <w:lang w:val="en-US"/>
        </w:rPr>
        <w:t>• </w:t>
      </w:r>
      <w:r w:rsidRPr="0012354A">
        <w:t>архитектура</w:t>
      </w:r>
      <w:r w:rsidRPr="0012354A">
        <w:rPr>
          <w:lang w:val="en-US"/>
        </w:rPr>
        <w:t xml:space="preserve"> </w:t>
      </w:r>
      <w:r w:rsidRPr="0012354A">
        <w:t>ЭВМ</w:t>
      </w:r>
      <w:r w:rsidRPr="0012354A">
        <w:rPr>
          <w:lang w:val="en-US"/>
        </w:rPr>
        <w:t> (Instructional design);</w:t>
      </w:r>
    </w:p>
    <w:p w14:paraId="1A80C863" w14:textId="77777777" w:rsidR="0012354A" w:rsidRPr="0012354A" w:rsidRDefault="0012354A" w:rsidP="0012354A">
      <w:pPr>
        <w:rPr>
          <w:lang w:val="en-US"/>
        </w:rPr>
      </w:pPr>
      <w:r w:rsidRPr="0012354A">
        <w:rPr>
          <w:lang w:val="en-US"/>
        </w:rPr>
        <w:t>• </w:t>
      </w:r>
      <w:r w:rsidRPr="0012354A">
        <w:t>инженерия</w:t>
      </w:r>
      <w:r w:rsidRPr="0012354A">
        <w:rPr>
          <w:lang w:val="en-US"/>
        </w:rPr>
        <w:t xml:space="preserve"> </w:t>
      </w:r>
      <w:r w:rsidRPr="0012354A">
        <w:t>знаний</w:t>
      </w:r>
      <w:r w:rsidRPr="0012354A">
        <w:rPr>
          <w:lang w:val="en-US"/>
        </w:rPr>
        <w:t> (Knowledge engineering);</w:t>
      </w:r>
    </w:p>
    <w:p w14:paraId="59943B68" w14:textId="77777777" w:rsidR="0012354A" w:rsidRPr="0012354A" w:rsidRDefault="0012354A" w:rsidP="0012354A">
      <w:pPr>
        <w:rPr>
          <w:lang w:val="en-US"/>
        </w:rPr>
      </w:pPr>
      <w:r w:rsidRPr="0012354A">
        <w:rPr>
          <w:lang w:val="en-US"/>
        </w:rPr>
        <w:t>• </w:t>
      </w:r>
      <w:r w:rsidRPr="0012354A">
        <w:t>обучающие</w:t>
      </w:r>
      <w:r w:rsidRPr="0012354A">
        <w:rPr>
          <w:lang w:val="en-US"/>
        </w:rPr>
        <w:t xml:space="preserve"> </w:t>
      </w:r>
      <w:r w:rsidRPr="0012354A">
        <w:t>системы</w:t>
      </w:r>
      <w:r w:rsidRPr="0012354A">
        <w:rPr>
          <w:lang w:val="en-US"/>
        </w:rPr>
        <w:t> (Learning theory);</w:t>
      </w:r>
    </w:p>
    <w:p w14:paraId="26B7DC86" w14:textId="77777777" w:rsidR="0012354A" w:rsidRPr="0012354A" w:rsidRDefault="0012354A" w:rsidP="0012354A">
      <w:r w:rsidRPr="0012354A">
        <w:t>• управленческие информационные системы (Management information</w:t>
      </w:r>
    </w:p>
    <w:p w14:paraId="7693CF0D" w14:textId="77777777" w:rsidR="0012354A" w:rsidRPr="0012354A" w:rsidRDefault="0012354A" w:rsidP="0012354A">
      <w:r w:rsidRPr="0012354A">
        <w:t>systems);</w:t>
      </w:r>
    </w:p>
    <w:p w14:paraId="1F7B25C7" w14:textId="77777777" w:rsidR="0012354A" w:rsidRPr="0012354A" w:rsidRDefault="0012354A" w:rsidP="0012354A">
      <w:r w:rsidRPr="0012354A">
        <w:t>• технологии мультимедиа (Multimedia design);</w:t>
      </w:r>
    </w:p>
    <w:p w14:paraId="5265071A" w14:textId="77777777" w:rsidR="0012354A" w:rsidRPr="0012354A" w:rsidRDefault="0012354A" w:rsidP="0012354A">
      <w:r w:rsidRPr="0012354A">
        <w:t>• сетевые технологии (Network engineering);</w:t>
      </w:r>
    </w:p>
    <w:p w14:paraId="08CE590D" w14:textId="77777777" w:rsidR="0012354A" w:rsidRPr="0012354A" w:rsidRDefault="0012354A" w:rsidP="0012354A">
      <w:r w:rsidRPr="0012354A">
        <w:t>• анализ качества информационных систем (Performance analysis);</w:t>
      </w:r>
    </w:p>
    <w:p w14:paraId="6F3AEAB6" w14:textId="77777777" w:rsidR="0012354A" w:rsidRPr="0012354A" w:rsidRDefault="0012354A" w:rsidP="0012354A">
      <w:r w:rsidRPr="0012354A">
        <w:t>• автоматизация научных исследований (Scientific computing);</w:t>
      </w:r>
    </w:p>
    <w:p w14:paraId="424B41A7" w14:textId="77777777" w:rsidR="0012354A" w:rsidRPr="0012354A" w:rsidRDefault="0012354A" w:rsidP="0012354A">
      <w:r w:rsidRPr="0012354A">
        <w:t>• архитектура программного обеспечения (Software architecture);</w:t>
      </w:r>
    </w:p>
    <w:p w14:paraId="5C226F1F" w14:textId="77777777" w:rsidR="0012354A" w:rsidRPr="0012354A" w:rsidRDefault="0012354A" w:rsidP="0012354A">
      <w:r w:rsidRPr="0012354A">
        <w:t>• инженерия обеспечения (Software engineering);</w:t>
      </w:r>
    </w:p>
    <w:p w14:paraId="300DCEBB" w14:textId="77777777" w:rsidR="0012354A" w:rsidRPr="0012354A" w:rsidRDefault="0012354A" w:rsidP="0012354A">
      <w:r w:rsidRPr="0012354A">
        <w:t>• системное администрирование (System administration);</w:t>
      </w:r>
    </w:p>
    <w:p w14:paraId="1CC0A6F0" w14:textId="77777777" w:rsidR="0012354A" w:rsidRPr="0012354A" w:rsidRDefault="0012354A" w:rsidP="0012354A">
      <w:pPr>
        <w:rPr>
          <w:lang w:val="en-US"/>
        </w:rPr>
      </w:pPr>
      <w:r w:rsidRPr="0012354A">
        <w:rPr>
          <w:lang w:val="en-US"/>
        </w:rPr>
        <w:t>• </w:t>
      </w:r>
      <w:r w:rsidRPr="0012354A">
        <w:t>безопасность</w:t>
      </w:r>
      <w:r w:rsidRPr="0012354A">
        <w:rPr>
          <w:lang w:val="en-US"/>
        </w:rPr>
        <w:t xml:space="preserve"> </w:t>
      </w:r>
      <w:r w:rsidRPr="0012354A">
        <w:t>ИТ</w:t>
      </w:r>
      <w:r w:rsidRPr="0012354A">
        <w:rPr>
          <w:lang w:val="en-US"/>
        </w:rPr>
        <w:t> (System security and privacy);</w:t>
      </w:r>
    </w:p>
    <w:p w14:paraId="25D11836" w14:textId="77777777" w:rsidR="0012354A" w:rsidRPr="0012354A" w:rsidRDefault="0012354A" w:rsidP="0012354A">
      <w:pPr>
        <w:rPr>
          <w:lang w:val="en-US"/>
        </w:rPr>
      </w:pPr>
      <w:r w:rsidRPr="0012354A">
        <w:rPr>
          <w:lang w:val="en-US"/>
        </w:rPr>
        <w:t>• web-</w:t>
      </w:r>
      <w:r w:rsidRPr="0012354A">
        <w:t>технологии</w:t>
      </w:r>
      <w:r w:rsidRPr="0012354A">
        <w:rPr>
          <w:lang w:val="en-US"/>
        </w:rPr>
        <w:t> (Web service design);</w:t>
      </w:r>
    </w:p>
    <w:p w14:paraId="619A8CFB" w14:textId="77777777" w:rsidR="0012354A" w:rsidRPr="0012354A" w:rsidRDefault="0012354A" w:rsidP="0012354A">
      <w:r w:rsidRPr="0012354A">
        <w:t>• тема предлагается самостоятельно студентом.</w:t>
      </w:r>
    </w:p>
    <w:p w14:paraId="011F7053" w14:textId="77777777" w:rsidR="0012354A" w:rsidRDefault="0012354A" w:rsidP="0098039C"/>
    <w:p w14:paraId="2E24CC49" w14:textId="77777777" w:rsidR="0098039C" w:rsidRDefault="0098039C" w:rsidP="0098039C"/>
    <w:p w14:paraId="54BDE5D6" w14:textId="77777777" w:rsidR="0098039C" w:rsidRDefault="0098039C" w:rsidP="0098039C">
      <w:r>
        <w:t>Результаты выполненной работы</w:t>
      </w:r>
    </w:p>
    <w:p w14:paraId="6417AE38" w14:textId="77777777" w:rsidR="009B7A94" w:rsidRDefault="009B7A94" w:rsidP="00B55180">
      <w:pPr>
        <w:spacing w:line="360" w:lineRule="auto"/>
        <w:ind w:firstLine="708"/>
        <w:jc w:val="both"/>
        <w:rPr>
          <w:szCs w:val="32"/>
        </w:rPr>
      </w:pPr>
      <w:r w:rsidRPr="00B80BCD">
        <w:rPr>
          <w:szCs w:val="32"/>
        </w:rPr>
        <w:t xml:space="preserve">В настоящем параграфе представлен </w:t>
      </w:r>
      <w:r>
        <w:rPr>
          <w:szCs w:val="32"/>
        </w:rPr>
        <w:t xml:space="preserve">обзор понятий, связанных с темой автоматизированной системы управления, проанализированы и выявлены </w:t>
      </w:r>
      <w:r>
        <w:rPr>
          <w:szCs w:val="32"/>
        </w:rPr>
        <w:lastRenderedPageBreak/>
        <w:t>противоречия в функционале уже готовых программных продуктов по данной теме, взяв за основу потребности в функционале определенной школы.</w:t>
      </w:r>
    </w:p>
    <w:p w14:paraId="7B837621" w14:textId="77777777" w:rsidR="009B7A94" w:rsidRDefault="009B7A94" w:rsidP="00B55180">
      <w:pPr>
        <w:spacing w:line="360" w:lineRule="auto"/>
        <w:ind w:firstLine="708"/>
        <w:jc w:val="both"/>
        <w:rPr>
          <w:szCs w:val="32"/>
        </w:rPr>
      </w:pPr>
      <w:r w:rsidRPr="00452D1D">
        <w:rPr>
          <w:szCs w:val="32"/>
        </w:rPr>
        <w:t xml:space="preserve">Автоматизированная система </w:t>
      </w:r>
      <w:r>
        <w:rPr>
          <w:szCs w:val="32"/>
        </w:rPr>
        <w:t>–</w:t>
      </w:r>
      <w:r w:rsidRPr="00452D1D">
        <w:rPr>
          <w:szCs w:val="32"/>
        </w:rPr>
        <w:t xml:space="preserve"> это система, </w:t>
      </w:r>
      <w:r>
        <w:rPr>
          <w:szCs w:val="32"/>
        </w:rPr>
        <w:t>которая состоит</w:t>
      </w:r>
      <w:r w:rsidRPr="00452D1D">
        <w:rPr>
          <w:szCs w:val="32"/>
        </w:rPr>
        <w:t xml:space="preserve"> из </w:t>
      </w:r>
      <w:r>
        <w:rPr>
          <w:szCs w:val="32"/>
        </w:rPr>
        <w:t>кадров</w:t>
      </w:r>
      <w:r w:rsidRPr="00452D1D">
        <w:rPr>
          <w:szCs w:val="32"/>
        </w:rPr>
        <w:t xml:space="preserve"> и </w:t>
      </w:r>
      <w:r>
        <w:rPr>
          <w:szCs w:val="32"/>
        </w:rPr>
        <w:t xml:space="preserve">совокупности средств автоматизации их деятельности, и которая реализует </w:t>
      </w:r>
      <w:r w:rsidRPr="00452D1D">
        <w:rPr>
          <w:szCs w:val="32"/>
        </w:rPr>
        <w:t>автоматизированную технологию выполнения установленных функций.</w:t>
      </w:r>
    </w:p>
    <w:p w14:paraId="7D57BD61" w14:textId="77777777" w:rsidR="009B7A94" w:rsidRDefault="009B7A94" w:rsidP="00B55180">
      <w:pPr>
        <w:spacing w:line="360" w:lineRule="auto"/>
        <w:ind w:firstLine="708"/>
        <w:jc w:val="both"/>
        <w:rPr>
          <w:szCs w:val="32"/>
        </w:rPr>
      </w:pPr>
      <w:r>
        <w:rPr>
          <w:szCs w:val="32"/>
        </w:rPr>
        <w:t>Эта</w:t>
      </w:r>
      <w:r w:rsidRPr="00C644B6">
        <w:rPr>
          <w:szCs w:val="32"/>
        </w:rPr>
        <w:t xml:space="preserve"> система представляет собой комплекс</w:t>
      </w:r>
      <w:r>
        <w:rPr>
          <w:szCs w:val="32"/>
        </w:rPr>
        <w:t>, состоящий из</w:t>
      </w:r>
      <w:r w:rsidRPr="000722F2">
        <w:rPr>
          <w:szCs w:val="32"/>
        </w:rPr>
        <w:t xml:space="preserve"> </w:t>
      </w:r>
      <w:r w:rsidRPr="00C644B6">
        <w:rPr>
          <w:szCs w:val="32"/>
        </w:rPr>
        <w:t xml:space="preserve">программных, технических </w:t>
      </w:r>
      <w:r>
        <w:rPr>
          <w:szCs w:val="32"/>
        </w:rPr>
        <w:t>и других средств</w:t>
      </w:r>
      <w:r w:rsidRPr="00C644B6">
        <w:rPr>
          <w:szCs w:val="32"/>
        </w:rPr>
        <w:t xml:space="preserve">, предназначенных для автоматизации </w:t>
      </w:r>
      <w:r>
        <w:rPr>
          <w:szCs w:val="32"/>
        </w:rPr>
        <w:t>разнообразных</w:t>
      </w:r>
      <w:r w:rsidRPr="00C644B6">
        <w:rPr>
          <w:szCs w:val="32"/>
        </w:rPr>
        <w:t xml:space="preserve"> процессов. Прежде всего, такие системы</w:t>
      </w:r>
      <w:r>
        <w:rPr>
          <w:szCs w:val="32"/>
        </w:rPr>
        <w:t xml:space="preserve"> изначально были созданы для совершенствования методов управления в промышленности </w:t>
      </w:r>
      <w:r w:rsidRPr="00C644B6">
        <w:rPr>
          <w:szCs w:val="32"/>
        </w:rPr>
        <w:t>производственными процессами. Это были автоматизированные системы управления (АСУ) и автоматизированные системы управления технологическими процессами (АСУ ТП).</w:t>
      </w:r>
    </w:p>
    <w:p w14:paraId="2A0939EF" w14:textId="77777777" w:rsidR="009B7A94" w:rsidRDefault="009B7A94" w:rsidP="00B55180">
      <w:pPr>
        <w:spacing w:line="360" w:lineRule="auto"/>
        <w:ind w:firstLine="708"/>
        <w:jc w:val="both"/>
        <w:rPr>
          <w:szCs w:val="32"/>
        </w:rPr>
      </w:pPr>
      <w:r w:rsidRPr="003B473C">
        <w:rPr>
          <w:szCs w:val="32"/>
        </w:rPr>
        <w:t>Автоматиз</w:t>
      </w:r>
      <w:r>
        <w:rPr>
          <w:szCs w:val="32"/>
        </w:rPr>
        <w:t>ированная система управления</w:t>
      </w:r>
      <w:r w:rsidRPr="003B473C">
        <w:rPr>
          <w:szCs w:val="32"/>
        </w:rPr>
        <w:t xml:space="preserve"> </w:t>
      </w:r>
      <w:r>
        <w:rPr>
          <w:szCs w:val="32"/>
        </w:rPr>
        <w:t>(</w:t>
      </w:r>
      <w:r w:rsidRPr="003B473C">
        <w:rPr>
          <w:szCs w:val="32"/>
        </w:rPr>
        <w:t>АСУ</w:t>
      </w:r>
      <w:r>
        <w:rPr>
          <w:szCs w:val="32"/>
        </w:rPr>
        <w:t>) – это</w:t>
      </w:r>
      <w:r w:rsidRPr="003B473C">
        <w:rPr>
          <w:szCs w:val="32"/>
        </w:rPr>
        <w:t xml:space="preserve"> </w:t>
      </w:r>
      <w:r>
        <w:rPr>
          <w:szCs w:val="32"/>
        </w:rPr>
        <w:t xml:space="preserve">совокупность </w:t>
      </w:r>
      <w:r w:rsidRPr="003B473C">
        <w:rPr>
          <w:szCs w:val="32"/>
        </w:rPr>
        <w:t>прог</w:t>
      </w:r>
      <w:r>
        <w:rPr>
          <w:szCs w:val="32"/>
        </w:rPr>
        <w:t>раммных и аппаратных методов, предназначенных для управления разнообразными</w:t>
      </w:r>
      <w:r w:rsidRPr="003B473C">
        <w:rPr>
          <w:szCs w:val="32"/>
        </w:rPr>
        <w:t xml:space="preserve"> процессами в р</w:t>
      </w:r>
      <w:r>
        <w:rPr>
          <w:szCs w:val="32"/>
        </w:rPr>
        <w:t>амках технологического либо производственного процесса</w:t>
      </w:r>
      <w:r w:rsidRPr="003B473C">
        <w:rPr>
          <w:szCs w:val="32"/>
        </w:rPr>
        <w:t>.</w:t>
      </w:r>
      <w:r>
        <w:rPr>
          <w:szCs w:val="32"/>
        </w:rPr>
        <w:t xml:space="preserve"> </w:t>
      </w:r>
    </w:p>
    <w:p w14:paraId="3F005DDE" w14:textId="77777777" w:rsidR="009B7A94" w:rsidRPr="000722F2" w:rsidRDefault="009B7A94" w:rsidP="00B55180">
      <w:pPr>
        <w:spacing w:line="360" w:lineRule="auto"/>
        <w:ind w:firstLine="708"/>
        <w:jc w:val="both"/>
        <w:rPr>
          <w:szCs w:val="32"/>
        </w:rPr>
      </w:pPr>
      <w:r>
        <w:rPr>
          <w:szCs w:val="32"/>
        </w:rPr>
        <w:t>Базовой функцией</w:t>
      </w:r>
      <w:r w:rsidRPr="000722F2">
        <w:rPr>
          <w:szCs w:val="32"/>
        </w:rPr>
        <w:t xml:space="preserve"> автоматизированной системы управле</w:t>
      </w:r>
      <w:r>
        <w:rPr>
          <w:szCs w:val="32"/>
        </w:rPr>
        <w:t>ния является получение высокой результативности</w:t>
      </w:r>
      <w:r w:rsidRPr="000722F2">
        <w:rPr>
          <w:szCs w:val="32"/>
        </w:rPr>
        <w:t xml:space="preserve"> исследования</w:t>
      </w:r>
      <w:r>
        <w:rPr>
          <w:szCs w:val="32"/>
        </w:rPr>
        <w:t>,</w:t>
      </w:r>
      <w:r w:rsidRPr="000722F2">
        <w:rPr>
          <w:szCs w:val="32"/>
        </w:rPr>
        <w:t xml:space="preserve"> </w:t>
      </w:r>
      <w:r>
        <w:rPr>
          <w:szCs w:val="32"/>
        </w:rPr>
        <w:t>проектирования,</w:t>
      </w:r>
      <w:r w:rsidRPr="000722F2">
        <w:rPr>
          <w:szCs w:val="32"/>
        </w:rPr>
        <w:t xml:space="preserve"> реализации, внедрения и эксплуатации раз</w:t>
      </w:r>
      <w:r>
        <w:rPr>
          <w:szCs w:val="32"/>
        </w:rPr>
        <w:t>нообразных</w:t>
      </w:r>
      <w:r w:rsidRPr="000722F2">
        <w:rPr>
          <w:szCs w:val="32"/>
        </w:rPr>
        <w:t xml:space="preserve"> по назначению технологических систем. Автоматизация позволяет </w:t>
      </w:r>
      <w:r>
        <w:rPr>
          <w:szCs w:val="32"/>
        </w:rPr>
        <w:t>заметно сократить временные затраты</w:t>
      </w:r>
      <w:r w:rsidRPr="000722F2">
        <w:rPr>
          <w:szCs w:val="32"/>
        </w:rPr>
        <w:t xml:space="preserve"> </w:t>
      </w:r>
      <w:r>
        <w:rPr>
          <w:szCs w:val="32"/>
        </w:rPr>
        <w:t xml:space="preserve">при создании </w:t>
      </w:r>
      <w:r w:rsidRPr="000722F2">
        <w:rPr>
          <w:szCs w:val="32"/>
        </w:rPr>
        <w:t xml:space="preserve">новых </w:t>
      </w:r>
      <w:r>
        <w:rPr>
          <w:szCs w:val="32"/>
        </w:rPr>
        <w:t>форм</w:t>
      </w:r>
      <w:r w:rsidRPr="000722F2">
        <w:rPr>
          <w:szCs w:val="32"/>
        </w:rPr>
        <w:t xml:space="preserve"> продуктов</w:t>
      </w:r>
      <w:r>
        <w:rPr>
          <w:szCs w:val="32"/>
        </w:rPr>
        <w:t>,</w:t>
      </w:r>
      <w:r w:rsidRPr="000722F2">
        <w:rPr>
          <w:szCs w:val="32"/>
        </w:rPr>
        <w:t xml:space="preserve"> </w:t>
      </w:r>
      <w:r>
        <w:rPr>
          <w:szCs w:val="32"/>
        </w:rPr>
        <w:t>тем самым повышая уровень эффективности процесса</w:t>
      </w:r>
      <w:r w:rsidRPr="000722F2">
        <w:rPr>
          <w:szCs w:val="32"/>
        </w:rPr>
        <w:t>.</w:t>
      </w:r>
    </w:p>
    <w:p w14:paraId="0C1DD189" w14:textId="4BB7A113" w:rsidR="009B7A94" w:rsidRPr="005F1789" w:rsidRDefault="009B7A94" w:rsidP="00B55180">
      <w:pPr>
        <w:spacing w:line="360" w:lineRule="auto"/>
        <w:ind w:firstLine="708"/>
        <w:jc w:val="both"/>
        <w:rPr>
          <w:szCs w:val="32"/>
        </w:rPr>
      </w:pPr>
      <w:r w:rsidRPr="000722F2">
        <w:rPr>
          <w:szCs w:val="32"/>
        </w:rPr>
        <w:t xml:space="preserve">В условиях информатизации управление учебным процессом в образовательной организации может быть автоматизировано с использованием </w:t>
      </w:r>
      <w:r>
        <w:rPr>
          <w:szCs w:val="32"/>
        </w:rPr>
        <w:t>целесообразной</w:t>
      </w:r>
      <w:r w:rsidRPr="000722F2">
        <w:rPr>
          <w:szCs w:val="32"/>
        </w:rPr>
        <w:t xml:space="preserve"> </w:t>
      </w:r>
      <w:r w:rsidRPr="00884B43">
        <w:rPr>
          <w:szCs w:val="32"/>
        </w:rPr>
        <w:tab/>
        <w:t>аппаратопрограммн</w:t>
      </w:r>
      <w:r>
        <w:rPr>
          <w:szCs w:val="32"/>
        </w:rPr>
        <w:t>ой поддержки</w:t>
      </w:r>
      <w:r w:rsidRPr="000722F2">
        <w:rPr>
          <w:szCs w:val="32"/>
        </w:rPr>
        <w:t xml:space="preserve">. В </w:t>
      </w:r>
      <w:r>
        <w:rPr>
          <w:szCs w:val="32"/>
        </w:rPr>
        <w:t>нынешних</w:t>
      </w:r>
      <w:r w:rsidRPr="000722F2">
        <w:rPr>
          <w:szCs w:val="32"/>
        </w:rPr>
        <w:t xml:space="preserve"> образовательных </w:t>
      </w:r>
      <w:r>
        <w:rPr>
          <w:szCs w:val="32"/>
        </w:rPr>
        <w:t>организациях</w:t>
      </w:r>
      <w:r w:rsidRPr="000722F2">
        <w:rPr>
          <w:szCs w:val="32"/>
        </w:rPr>
        <w:t xml:space="preserve"> </w:t>
      </w:r>
      <w:r>
        <w:rPr>
          <w:szCs w:val="32"/>
        </w:rPr>
        <w:t>реализуются</w:t>
      </w:r>
      <w:r w:rsidRPr="000722F2">
        <w:rPr>
          <w:szCs w:val="32"/>
        </w:rPr>
        <w:t xml:space="preserve"> различные системы и </w:t>
      </w:r>
      <w:r>
        <w:rPr>
          <w:szCs w:val="32"/>
        </w:rPr>
        <w:t>программные продукты</w:t>
      </w:r>
      <w:r w:rsidRPr="000722F2">
        <w:rPr>
          <w:szCs w:val="32"/>
        </w:rPr>
        <w:t xml:space="preserve">, </w:t>
      </w:r>
      <w:r>
        <w:rPr>
          <w:szCs w:val="32"/>
        </w:rPr>
        <w:t>которые служат для поддержания учебного процесса</w:t>
      </w:r>
      <w:r w:rsidRPr="000722F2">
        <w:rPr>
          <w:szCs w:val="32"/>
        </w:rPr>
        <w:t>.</w:t>
      </w:r>
      <w:r>
        <w:rPr>
          <w:szCs w:val="32"/>
        </w:rPr>
        <w:t xml:space="preserve"> Министерство просвещения в распоряжении от </w:t>
      </w:r>
      <w:r w:rsidRPr="005F1789">
        <w:rPr>
          <w:szCs w:val="32"/>
        </w:rPr>
        <w:t xml:space="preserve">18.05.2020 N Р-44 </w:t>
      </w:r>
      <w:r>
        <w:rPr>
          <w:szCs w:val="32"/>
        </w:rPr>
        <w:t xml:space="preserve">выделяет </w:t>
      </w:r>
      <w:r>
        <w:rPr>
          <w:szCs w:val="32"/>
        </w:rPr>
        <w:lastRenderedPageBreak/>
        <w:t xml:space="preserve">одной из главных задач, способствующих выполнению цели внедрения цифровых технологий в образовательный процесс, гибкость управления образовательной организацией </w:t>
      </w:r>
      <w:r w:rsidRPr="00E85633">
        <w:rPr>
          <w:szCs w:val="32"/>
        </w:rPr>
        <w:t>[</w:t>
      </w:r>
      <w:r w:rsidR="00B55180">
        <w:rPr>
          <w:szCs w:val="32"/>
        </w:rPr>
        <w:t>2</w:t>
      </w:r>
      <w:r w:rsidRPr="00E85633">
        <w:rPr>
          <w:szCs w:val="32"/>
        </w:rPr>
        <w:t>]</w:t>
      </w:r>
      <w:r>
        <w:rPr>
          <w:szCs w:val="32"/>
        </w:rPr>
        <w:t>. Это поспособствует совершенствованию процесса управления учебным процессом.</w:t>
      </w:r>
    </w:p>
    <w:p w14:paraId="6EFC3DF9" w14:textId="5EAB3908" w:rsidR="009B7A94" w:rsidRDefault="009B7A94" w:rsidP="00B55180">
      <w:pPr>
        <w:spacing w:line="360" w:lineRule="auto"/>
        <w:ind w:firstLine="708"/>
        <w:jc w:val="both"/>
        <w:rPr>
          <w:szCs w:val="32"/>
        </w:rPr>
      </w:pPr>
      <w:r w:rsidRPr="000722F2">
        <w:rPr>
          <w:szCs w:val="32"/>
        </w:rPr>
        <w:t>Фундаментальной частью управления образовательным процессом является составление расписания.</w:t>
      </w:r>
      <w:r>
        <w:rPr>
          <w:szCs w:val="32"/>
        </w:rPr>
        <w:t xml:space="preserve"> Специалист, занимающийся данной работой, берет на себя ответственность за правильное функционирование всего учебного процесса, за то, как обучающиеся будут воспринимать и осваивать материал и насколько педагоги будут продуктивными, исходя из их нагрузки и опираясь на трудовой кодекс РФ </w:t>
      </w:r>
      <w:r w:rsidRPr="00ED39F9">
        <w:rPr>
          <w:szCs w:val="32"/>
        </w:rPr>
        <w:t>[</w:t>
      </w:r>
      <w:r w:rsidR="00B55180">
        <w:rPr>
          <w:szCs w:val="32"/>
        </w:rPr>
        <w:t>3</w:t>
      </w:r>
      <w:r w:rsidRPr="00ED39F9">
        <w:rPr>
          <w:szCs w:val="32"/>
        </w:rPr>
        <w:t>]</w:t>
      </w:r>
      <w:r>
        <w:rPr>
          <w:szCs w:val="32"/>
        </w:rPr>
        <w:t xml:space="preserve">. Специалист при составлении расписания должен учитывать большое количество правил, рекомендаций и факторов. Например, умственная активность у обучающихся нарастает к середине недели, поэтому на это время приходится наибольший объем нагрузки, либо каждый предмет имеет свой балл сложности и поэтому лучше всего чередовать предметы с большим баллом сложности и легким. При проведении </w:t>
      </w:r>
      <w:r w:rsidRPr="00FE3C80">
        <w:rPr>
          <w:b/>
          <w:szCs w:val="32"/>
        </w:rPr>
        <w:t>анкетирования</w:t>
      </w:r>
      <w:r>
        <w:rPr>
          <w:b/>
          <w:szCs w:val="32"/>
        </w:rPr>
        <w:t>?</w:t>
      </w:r>
      <w:r>
        <w:rPr>
          <w:szCs w:val="32"/>
        </w:rPr>
        <w:t xml:space="preserve"> специалиста, составляющего расписания, Шведовой Инны Леонидовны, было выявлено 3 основных этапа составления расписания в </w:t>
      </w:r>
      <w:r w:rsidRPr="00671AC7">
        <w:rPr>
          <w:szCs w:val="32"/>
        </w:rPr>
        <w:t>ГБОУ «Средняя общеобразовательная школа № 80»</w:t>
      </w:r>
      <w:r>
        <w:rPr>
          <w:szCs w:val="32"/>
        </w:rPr>
        <w:t>:</w:t>
      </w:r>
    </w:p>
    <w:p w14:paraId="5DE2650D" w14:textId="77777777" w:rsidR="009B7A94" w:rsidRDefault="009B7A94" w:rsidP="00B55180">
      <w:pPr>
        <w:spacing w:line="360" w:lineRule="auto"/>
        <w:ind w:firstLine="708"/>
        <w:jc w:val="both"/>
        <w:rPr>
          <w:szCs w:val="32"/>
        </w:rPr>
      </w:pPr>
      <w:r>
        <w:rPr>
          <w:szCs w:val="32"/>
        </w:rPr>
        <w:t>1 этап: заполняются кабинеты, предметы, нагрузка классов, нагрузка и методические дни учителей и учебный план. Из полученных данных формируются «черновые» расписания.</w:t>
      </w:r>
    </w:p>
    <w:p w14:paraId="514B9DA1" w14:textId="77777777" w:rsidR="009B7A94" w:rsidRDefault="009B7A94" w:rsidP="00B55180">
      <w:pPr>
        <w:spacing w:line="360" w:lineRule="auto"/>
        <w:ind w:firstLine="708"/>
        <w:jc w:val="both"/>
        <w:rPr>
          <w:szCs w:val="32"/>
        </w:rPr>
      </w:pPr>
      <w:r>
        <w:rPr>
          <w:szCs w:val="32"/>
        </w:rPr>
        <w:t>2 этап: проводится проверка данных по каждому перечисленному в 1 этапе критерию и выбирается или дорабатывается самый оптимальный вариант из «черновых» расписаний.</w:t>
      </w:r>
    </w:p>
    <w:p w14:paraId="5CEB17A2" w14:textId="77777777" w:rsidR="009B7A94" w:rsidRPr="00671AC7" w:rsidRDefault="009B7A94" w:rsidP="00B55180">
      <w:pPr>
        <w:spacing w:line="360" w:lineRule="auto"/>
        <w:ind w:firstLine="708"/>
        <w:jc w:val="both"/>
        <w:rPr>
          <w:szCs w:val="32"/>
        </w:rPr>
      </w:pPr>
      <w:r>
        <w:rPr>
          <w:szCs w:val="32"/>
        </w:rPr>
        <w:t>3 этап: просмотр расписания в разных форматах, утверждение и печать готового результата.</w:t>
      </w:r>
    </w:p>
    <w:p w14:paraId="41F67C24" w14:textId="26F40C93" w:rsidR="009B7A94" w:rsidRDefault="009B7A94" w:rsidP="00B55180">
      <w:pPr>
        <w:spacing w:line="360" w:lineRule="auto"/>
        <w:ind w:firstLine="708"/>
        <w:jc w:val="both"/>
        <w:rPr>
          <w:szCs w:val="32"/>
        </w:rPr>
      </w:pPr>
      <w:r w:rsidRPr="000722F2">
        <w:rPr>
          <w:szCs w:val="32"/>
        </w:rPr>
        <w:t xml:space="preserve">На данный момент, в интересующей ГБОУ «Средняя общеобразовательная школа № 80» используется компьютерная программа </w:t>
      </w:r>
      <w:r w:rsidRPr="000722F2">
        <w:rPr>
          <w:szCs w:val="32"/>
        </w:rPr>
        <w:lastRenderedPageBreak/>
        <w:t>«Школьный диспетчер», которая позволяет составить школьное расписание и вести школьную документацию</w:t>
      </w:r>
      <w:r>
        <w:rPr>
          <w:szCs w:val="32"/>
        </w:rPr>
        <w:t xml:space="preserve"> </w:t>
      </w:r>
      <w:r w:rsidRPr="009B7A94">
        <w:rPr>
          <w:szCs w:val="32"/>
        </w:rPr>
        <w:t>[</w:t>
      </w:r>
      <w:r w:rsidR="00B55180">
        <w:rPr>
          <w:szCs w:val="32"/>
        </w:rPr>
        <w:t>8</w:t>
      </w:r>
      <w:r w:rsidRPr="009B7A94">
        <w:rPr>
          <w:szCs w:val="32"/>
        </w:rPr>
        <w:t>]</w:t>
      </w:r>
      <w:r w:rsidRPr="000722F2">
        <w:rPr>
          <w:szCs w:val="32"/>
        </w:rPr>
        <w:t>. Проблема данной программы заключается в том, что она датируется 1999 годом, поэтому можно считать ее устаревшей.</w:t>
      </w:r>
      <w:r>
        <w:rPr>
          <w:szCs w:val="32"/>
        </w:rPr>
        <w:t xml:space="preserve"> Некоторые функции этого программного обеспечения не удовлетворяют потребности специалиста, составляющего расписания. Самым главным минусом данной программы является ее привязка к определенному компьютеру с операционной системой </w:t>
      </w:r>
      <w:r>
        <w:rPr>
          <w:szCs w:val="32"/>
          <w:lang w:val="en-US"/>
        </w:rPr>
        <w:t>Windows</w:t>
      </w:r>
      <w:r>
        <w:rPr>
          <w:szCs w:val="32"/>
        </w:rPr>
        <w:t>, из-за чего специалист может чувствовать дискомфорт при выполнении поставленных перед ним задач в иных условиях работы.</w:t>
      </w:r>
    </w:p>
    <w:p w14:paraId="28054633" w14:textId="7D54ADD8" w:rsidR="009B7A94" w:rsidRDefault="009B7A94" w:rsidP="00B55180">
      <w:pPr>
        <w:spacing w:line="360" w:lineRule="auto"/>
        <w:ind w:firstLine="708"/>
        <w:jc w:val="both"/>
        <w:rPr>
          <w:szCs w:val="32"/>
        </w:rPr>
      </w:pPr>
      <w:r>
        <w:rPr>
          <w:szCs w:val="32"/>
        </w:rPr>
        <w:t>В современных реалиях существует большое количество систем управления расписанием в образовательных организациях. Но, к сожалению, многие из них имеют ряд проблем, связанных</w:t>
      </w:r>
      <w:r w:rsidRPr="00402A6D">
        <w:rPr>
          <w:szCs w:val="32"/>
        </w:rPr>
        <w:t xml:space="preserve">, либо </w:t>
      </w:r>
      <w:r>
        <w:rPr>
          <w:szCs w:val="32"/>
        </w:rPr>
        <w:t xml:space="preserve">со </w:t>
      </w:r>
      <w:r w:rsidRPr="00402A6D">
        <w:rPr>
          <w:szCs w:val="32"/>
        </w:rPr>
        <w:t xml:space="preserve">слишком </w:t>
      </w:r>
      <w:r>
        <w:rPr>
          <w:szCs w:val="32"/>
        </w:rPr>
        <w:t>высокой ценой для учебного заведения</w:t>
      </w:r>
      <w:r w:rsidRPr="00402A6D">
        <w:rPr>
          <w:szCs w:val="32"/>
        </w:rPr>
        <w:t xml:space="preserve">, либо </w:t>
      </w:r>
      <w:r>
        <w:rPr>
          <w:szCs w:val="32"/>
        </w:rPr>
        <w:t>с</w:t>
      </w:r>
      <w:r w:rsidRPr="00402A6D">
        <w:rPr>
          <w:szCs w:val="32"/>
        </w:rPr>
        <w:t xml:space="preserve"> больш</w:t>
      </w:r>
      <w:r>
        <w:rPr>
          <w:szCs w:val="32"/>
        </w:rPr>
        <w:t>им</w:t>
      </w:r>
      <w:r w:rsidRPr="00402A6D">
        <w:rPr>
          <w:szCs w:val="32"/>
        </w:rPr>
        <w:t xml:space="preserve"> количество</w:t>
      </w:r>
      <w:r>
        <w:rPr>
          <w:szCs w:val="32"/>
        </w:rPr>
        <w:t>м</w:t>
      </w:r>
      <w:r w:rsidRPr="00402A6D">
        <w:rPr>
          <w:szCs w:val="32"/>
        </w:rPr>
        <w:t xml:space="preserve"> ненужных или непонятных для пользователей инструментов</w:t>
      </w:r>
      <w:r>
        <w:rPr>
          <w:szCs w:val="32"/>
        </w:rPr>
        <w:t xml:space="preserve">. Для анализа были рассмотрены 5 самых часто упоминаемых в интернете решений российского производства, так как для российских образовательных учреждений одним из главных критериев выбора программ является адаптированность к российскому учебному процессу, отвечающему всем нормам закона об образовании РФ </w:t>
      </w:r>
      <w:r w:rsidRPr="00933163">
        <w:rPr>
          <w:szCs w:val="32"/>
        </w:rPr>
        <w:t>[</w:t>
      </w:r>
      <w:r>
        <w:rPr>
          <w:szCs w:val="32"/>
        </w:rPr>
        <w:t>1</w:t>
      </w:r>
      <w:r w:rsidRPr="00933163">
        <w:rPr>
          <w:szCs w:val="32"/>
        </w:rPr>
        <w:t>]</w:t>
      </w:r>
      <w:r>
        <w:rPr>
          <w:szCs w:val="32"/>
        </w:rPr>
        <w:t>.</w:t>
      </w:r>
    </w:p>
    <w:p w14:paraId="6D62D330" w14:textId="17D72E87" w:rsidR="009B7A94" w:rsidRDefault="009B7A94" w:rsidP="00B55180">
      <w:pPr>
        <w:spacing w:line="360" w:lineRule="auto"/>
        <w:ind w:firstLine="708"/>
        <w:jc w:val="both"/>
        <w:rPr>
          <w:szCs w:val="32"/>
        </w:rPr>
      </w:pPr>
      <w:bookmarkStart w:id="0" w:name="_Hlk68988767"/>
      <w:r w:rsidRPr="00933163">
        <w:rPr>
          <w:szCs w:val="32"/>
        </w:rPr>
        <w:t>1С: ХроноГраф Расписание</w:t>
      </w:r>
      <w:r>
        <w:rPr>
          <w:szCs w:val="32"/>
        </w:rPr>
        <w:t xml:space="preserve"> </w:t>
      </w:r>
      <w:bookmarkEnd w:id="0"/>
      <w:r w:rsidRPr="00FD459D">
        <w:rPr>
          <w:szCs w:val="32"/>
        </w:rPr>
        <w:t>[</w:t>
      </w:r>
      <w:r w:rsidR="00B55180">
        <w:rPr>
          <w:szCs w:val="32"/>
        </w:rPr>
        <w:t>6</w:t>
      </w:r>
      <w:r w:rsidRPr="00FD459D">
        <w:rPr>
          <w:szCs w:val="32"/>
        </w:rPr>
        <w:t xml:space="preserve">] </w:t>
      </w:r>
      <w:r>
        <w:rPr>
          <w:szCs w:val="32"/>
        </w:rPr>
        <w:t>– это система,</w:t>
      </w:r>
      <w:r w:rsidRPr="00933163">
        <w:rPr>
          <w:szCs w:val="32"/>
        </w:rPr>
        <w:t xml:space="preserve"> автоматиз</w:t>
      </w:r>
      <w:r>
        <w:rPr>
          <w:szCs w:val="32"/>
        </w:rPr>
        <w:t>ирующая процесс</w:t>
      </w:r>
      <w:r w:rsidRPr="00933163">
        <w:rPr>
          <w:szCs w:val="32"/>
        </w:rPr>
        <w:t xml:space="preserve"> планировани</w:t>
      </w:r>
      <w:r>
        <w:rPr>
          <w:szCs w:val="32"/>
        </w:rPr>
        <w:t>я</w:t>
      </w:r>
      <w:r w:rsidRPr="00933163">
        <w:rPr>
          <w:szCs w:val="32"/>
        </w:rPr>
        <w:t xml:space="preserve"> и составлени</w:t>
      </w:r>
      <w:r>
        <w:rPr>
          <w:szCs w:val="32"/>
        </w:rPr>
        <w:t>я</w:t>
      </w:r>
      <w:r w:rsidRPr="00933163">
        <w:rPr>
          <w:szCs w:val="32"/>
        </w:rPr>
        <w:t xml:space="preserve"> расписания в </w:t>
      </w:r>
      <w:r>
        <w:rPr>
          <w:szCs w:val="32"/>
        </w:rPr>
        <w:t>разных</w:t>
      </w:r>
      <w:r w:rsidRPr="00933163">
        <w:rPr>
          <w:szCs w:val="32"/>
        </w:rPr>
        <w:t xml:space="preserve"> подразделениях учебных заведений, </w:t>
      </w:r>
      <w:r>
        <w:rPr>
          <w:szCs w:val="32"/>
        </w:rPr>
        <w:t>организующих учебную деятельность</w:t>
      </w:r>
      <w:r w:rsidRPr="00933163">
        <w:rPr>
          <w:szCs w:val="32"/>
        </w:rPr>
        <w:t xml:space="preserve">. </w:t>
      </w:r>
      <w:r w:rsidRPr="002F7AB9">
        <w:rPr>
          <w:szCs w:val="32"/>
        </w:rPr>
        <w:t>При составлении расписания</w:t>
      </w:r>
      <w:r>
        <w:rPr>
          <w:szCs w:val="32"/>
        </w:rPr>
        <w:t xml:space="preserve"> </w:t>
      </w:r>
      <w:r w:rsidRPr="002F7AB9">
        <w:rPr>
          <w:szCs w:val="32"/>
        </w:rPr>
        <w:t>систем</w:t>
      </w:r>
      <w:r>
        <w:rPr>
          <w:szCs w:val="32"/>
        </w:rPr>
        <w:t>ой</w:t>
      </w:r>
      <w:r w:rsidRPr="002F7AB9">
        <w:rPr>
          <w:szCs w:val="32"/>
        </w:rPr>
        <w:t xml:space="preserve"> </w:t>
      </w:r>
      <w:r>
        <w:rPr>
          <w:szCs w:val="32"/>
        </w:rPr>
        <w:t>реализуется</w:t>
      </w:r>
      <w:r w:rsidRPr="002F7AB9">
        <w:rPr>
          <w:szCs w:val="32"/>
        </w:rPr>
        <w:t xml:space="preserve"> следующ</w:t>
      </w:r>
      <w:r>
        <w:rPr>
          <w:szCs w:val="32"/>
        </w:rPr>
        <w:t>ий</w:t>
      </w:r>
      <w:r w:rsidRPr="002F7AB9">
        <w:rPr>
          <w:szCs w:val="32"/>
        </w:rPr>
        <w:t xml:space="preserve"> про</w:t>
      </w:r>
      <w:r>
        <w:rPr>
          <w:szCs w:val="32"/>
        </w:rPr>
        <w:t>цесс</w:t>
      </w:r>
      <w:r w:rsidRPr="002F7AB9">
        <w:rPr>
          <w:szCs w:val="32"/>
        </w:rPr>
        <w:t xml:space="preserve">: автоматически </w:t>
      </w:r>
      <w:r>
        <w:rPr>
          <w:szCs w:val="32"/>
        </w:rPr>
        <w:t>предлагается</w:t>
      </w:r>
      <w:r w:rsidRPr="002F7AB9">
        <w:rPr>
          <w:szCs w:val="32"/>
        </w:rPr>
        <w:t xml:space="preserve"> допустимое </w:t>
      </w:r>
      <w:r>
        <w:rPr>
          <w:szCs w:val="32"/>
        </w:rPr>
        <w:t>решение по составлению расписания. В случае возникновения ошибки по какой-либо причине, система может предложить ручной режим, в котором есть возможность устранения ошибки</w:t>
      </w:r>
      <w:r w:rsidRPr="002F7AB9">
        <w:rPr>
          <w:szCs w:val="32"/>
        </w:rPr>
        <w:t>.</w:t>
      </w:r>
      <w:r>
        <w:rPr>
          <w:szCs w:val="32"/>
        </w:rPr>
        <w:t xml:space="preserve"> </w:t>
      </w:r>
      <w:r w:rsidRPr="00933163">
        <w:rPr>
          <w:szCs w:val="32"/>
        </w:rPr>
        <w:t>Главными минусами данной системы являются дороговизна</w:t>
      </w:r>
      <w:r>
        <w:rPr>
          <w:szCs w:val="32"/>
        </w:rPr>
        <w:t xml:space="preserve">, сложность освоения </w:t>
      </w:r>
      <w:r w:rsidRPr="002F7AB9">
        <w:rPr>
          <w:szCs w:val="32"/>
        </w:rPr>
        <w:t>пользователем системы</w:t>
      </w:r>
      <w:r>
        <w:rPr>
          <w:szCs w:val="32"/>
        </w:rPr>
        <w:t xml:space="preserve"> и</w:t>
      </w:r>
      <w:r w:rsidRPr="00933163">
        <w:rPr>
          <w:szCs w:val="32"/>
        </w:rPr>
        <w:t xml:space="preserve"> несовместимость со сторонними программными обеспечениями.</w:t>
      </w:r>
    </w:p>
    <w:p w14:paraId="034CCF47" w14:textId="1A4E7C89" w:rsidR="009B7A94" w:rsidRDefault="009B7A94" w:rsidP="00B55180">
      <w:pPr>
        <w:spacing w:line="360" w:lineRule="auto"/>
        <w:ind w:firstLine="708"/>
        <w:jc w:val="both"/>
        <w:rPr>
          <w:szCs w:val="32"/>
        </w:rPr>
      </w:pPr>
      <w:r w:rsidRPr="00A94D1A">
        <w:rPr>
          <w:szCs w:val="32"/>
        </w:rPr>
        <w:lastRenderedPageBreak/>
        <w:t xml:space="preserve">Schoodle </w:t>
      </w:r>
      <w:r w:rsidRPr="00FD459D">
        <w:rPr>
          <w:szCs w:val="32"/>
        </w:rPr>
        <w:t>[</w:t>
      </w:r>
      <w:r w:rsidR="00B55180">
        <w:rPr>
          <w:szCs w:val="32"/>
        </w:rPr>
        <w:t>5</w:t>
      </w:r>
      <w:r w:rsidRPr="00FD459D">
        <w:rPr>
          <w:szCs w:val="32"/>
        </w:rPr>
        <w:t xml:space="preserve">] </w:t>
      </w:r>
      <w:r>
        <w:rPr>
          <w:szCs w:val="32"/>
        </w:rPr>
        <w:t>– онлайн сервис для составления и публикации школьного расписания</w:t>
      </w:r>
      <w:r w:rsidRPr="00A94D1A">
        <w:rPr>
          <w:szCs w:val="32"/>
        </w:rPr>
        <w:t xml:space="preserve">. Представление расписания формируется в виде таблицы, которое можно скачать, перенести в телефон с помощью сгенерированного qr-кода. Но расписание находится в открытом доступе, любой пользователь может поменять его, хотя там существует статус </w:t>
      </w:r>
      <w:r>
        <w:rPr>
          <w:szCs w:val="32"/>
        </w:rPr>
        <w:t>«</w:t>
      </w:r>
      <w:r w:rsidRPr="00A94D1A">
        <w:rPr>
          <w:szCs w:val="32"/>
        </w:rPr>
        <w:t>основного</w:t>
      </w:r>
      <w:r>
        <w:rPr>
          <w:szCs w:val="32"/>
        </w:rPr>
        <w:t>»</w:t>
      </w:r>
      <w:r w:rsidRPr="00A94D1A">
        <w:rPr>
          <w:szCs w:val="32"/>
        </w:rPr>
        <w:t xml:space="preserve"> расписания. </w:t>
      </w:r>
      <w:r>
        <w:rPr>
          <w:szCs w:val="32"/>
        </w:rPr>
        <w:t xml:space="preserve">Такое решение больше нацелено для учащихся, нежели для специалистов, составляющих расписание.  </w:t>
      </w:r>
    </w:p>
    <w:p w14:paraId="34B88D91" w14:textId="7B93184C" w:rsidR="009B7A94" w:rsidRDefault="009B7A94" w:rsidP="00B55180">
      <w:pPr>
        <w:spacing w:line="360" w:lineRule="auto"/>
        <w:ind w:firstLine="708"/>
        <w:jc w:val="both"/>
        <w:rPr>
          <w:szCs w:val="32"/>
        </w:rPr>
      </w:pPr>
      <w:r w:rsidRPr="0082101E">
        <w:rPr>
          <w:szCs w:val="32"/>
        </w:rPr>
        <w:t>Avtor (АВТОРасписание)</w:t>
      </w:r>
      <w:r>
        <w:rPr>
          <w:szCs w:val="32"/>
        </w:rPr>
        <w:t xml:space="preserve"> </w:t>
      </w:r>
      <w:r w:rsidRPr="00FD459D">
        <w:rPr>
          <w:szCs w:val="32"/>
        </w:rPr>
        <w:t>[</w:t>
      </w:r>
      <w:r w:rsidR="00B55180">
        <w:rPr>
          <w:szCs w:val="32"/>
        </w:rPr>
        <w:t>4</w:t>
      </w:r>
      <w:r w:rsidRPr="00FD459D">
        <w:rPr>
          <w:szCs w:val="32"/>
        </w:rPr>
        <w:t xml:space="preserve">] </w:t>
      </w:r>
      <w:r>
        <w:rPr>
          <w:szCs w:val="32"/>
        </w:rPr>
        <w:t xml:space="preserve">– полный аналог уже рассмотренной системы </w:t>
      </w:r>
      <w:r w:rsidRPr="0082101E">
        <w:rPr>
          <w:szCs w:val="32"/>
        </w:rPr>
        <w:t>1С: ХроноГраф Расписание</w:t>
      </w:r>
      <w:r>
        <w:rPr>
          <w:szCs w:val="32"/>
        </w:rPr>
        <w:t>. Отличием является то, что система имеет оригинальный</w:t>
      </w:r>
      <w:r w:rsidRPr="0082101E">
        <w:rPr>
          <w:szCs w:val="32"/>
        </w:rPr>
        <w:t xml:space="preserve"> алгоритмом, </w:t>
      </w:r>
      <w:r>
        <w:rPr>
          <w:szCs w:val="32"/>
        </w:rPr>
        <w:t xml:space="preserve">который может обрабатывать более сложные исходные данные </w:t>
      </w:r>
      <w:r w:rsidRPr="0082101E">
        <w:rPr>
          <w:szCs w:val="32"/>
        </w:rPr>
        <w:t>(</w:t>
      </w:r>
      <w:r>
        <w:rPr>
          <w:szCs w:val="32"/>
        </w:rPr>
        <w:t xml:space="preserve">до </w:t>
      </w:r>
      <w:r w:rsidRPr="0082101E">
        <w:rPr>
          <w:szCs w:val="32"/>
        </w:rPr>
        <w:t>40 классов, 80 преподавателей)</w:t>
      </w:r>
      <w:r>
        <w:rPr>
          <w:szCs w:val="32"/>
        </w:rPr>
        <w:t>, в отличие от конкурирующей системы. Недостатками данной программы является дороговизна продукта и сложность освоения пользователем, как отмечается на форумах.</w:t>
      </w:r>
    </w:p>
    <w:p w14:paraId="271BC50D" w14:textId="417F468A" w:rsidR="009B7A94" w:rsidRDefault="009B7A94" w:rsidP="00B55180">
      <w:pPr>
        <w:spacing w:line="360" w:lineRule="auto"/>
        <w:ind w:firstLine="708"/>
        <w:jc w:val="both"/>
        <w:rPr>
          <w:szCs w:val="32"/>
        </w:rPr>
      </w:pPr>
      <w:r w:rsidRPr="008F7403">
        <w:rPr>
          <w:szCs w:val="32"/>
        </w:rPr>
        <w:t xml:space="preserve">НИКА </w:t>
      </w:r>
      <w:r w:rsidRPr="00FD459D">
        <w:rPr>
          <w:szCs w:val="32"/>
        </w:rPr>
        <w:t>[</w:t>
      </w:r>
      <w:r w:rsidR="00B55180">
        <w:rPr>
          <w:szCs w:val="32"/>
        </w:rPr>
        <w:t>7</w:t>
      </w:r>
      <w:r w:rsidRPr="00FD459D">
        <w:rPr>
          <w:szCs w:val="32"/>
        </w:rPr>
        <w:t>]</w:t>
      </w:r>
      <w:r>
        <w:rPr>
          <w:szCs w:val="32"/>
        </w:rPr>
        <w:t xml:space="preserve"> –</w:t>
      </w:r>
      <w:r w:rsidRPr="008F7403">
        <w:rPr>
          <w:szCs w:val="32"/>
        </w:rPr>
        <w:t xml:space="preserve"> </w:t>
      </w:r>
      <w:r>
        <w:rPr>
          <w:szCs w:val="32"/>
        </w:rPr>
        <w:t>система</w:t>
      </w:r>
      <w:r w:rsidRPr="008F7403">
        <w:rPr>
          <w:szCs w:val="32"/>
        </w:rPr>
        <w:t xml:space="preserve"> для составления учебного расписания в среднеобразовательном учебно</w:t>
      </w:r>
      <w:r>
        <w:rPr>
          <w:szCs w:val="32"/>
        </w:rPr>
        <w:t>й организации</w:t>
      </w:r>
      <w:r w:rsidRPr="008F7403">
        <w:rPr>
          <w:szCs w:val="32"/>
        </w:rPr>
        <w:t>. Программа использует методы распространения ограничений</w:t>
      </w:r>
      <w:r>
        <w:rPr>
          <w:szCs w:val="32"/>
        </w:rPr>
        <w:t xml:space="preserve">, что позволяет получить допустимое расписание. </w:t>
      </w:r>
      <w:r w:rsidRPr="008F7403">
        <w:rPr>
          <w:szCs w:val="32"/>
        </w:rPr>
        <w:t>Основным недостатком является субъективность оценки</w:t>
      </w:r>
      <w:r>
        <w:rPr>
          <w:szCs w:val="32"/>
        </w:rPr>
        <w:t xml:space="preserve"> </w:t>
      </w:r>
      <w:r w:rsidRPr="008F7403">
        <w:rPr>
          <w:szCs w:val="32"/>
        </w:rPr>
        <w:t>значимо</w:t>
      </w:r>
      <w:r>
        <w:rPr>
          <w:szCs w:val="32"/>
        </w:rPr>
        <w:t>сти</w:t>
      </w:r>
      <w:r w:rsidRPr="008F7403">
        <w:rPr>
          <w:szCs w:val="32"/>
        </w:rPr>
        <w:t xml:space="preserve"> того или иного ограничения с точки зрения достижения оптимального </w:t>
      </w:r>
      <w:r>
        <w:rPr>
          <w:szCs w:val="32"/>
        </w:rPr>
        <w:t>расписания</w:t>
      </w:r>
      <w:r w:rsidRPr="008F7403">
        <w:rPr>
          <w:szCs w:val="32"/>
        </w:rPr>
        <w:t>.</w:t>
      </w:r>
    </w:p>
    <w:p w14:paraId="6F63583D" w14:textId="77777777" w:rsidR="009B7A94" w:rsidRDefault="009B7A94" w:rsidP="00B55180">
      <w:pPr>
        <w:spacing w:line="360" w:lineRule="auto"/>
        <w:ind w:firstLine="708"/>
        <w:jc w:val="both"/>
        <w:rPr>
          <w:szCs w:val="32"/>
        </w:rPr>
      </w:pPr>
      <w:r>
        <w:rPr>
          <w:szCs w:val="32"/>
        </w:rPr>
        <w:t>После</w:t>
      </w:r>
      <w:r w:rsidRPr="00EB24BC">
        <w:rPr>
          <w:szCs w:val="32"/>
        </w:rPr>
        <w:t xml:space="preserve"> анализа существующих </w:t>
      </w:r>
      <w:r>
        <w:rPr>
          <w:szCs w:val="32"/>
        </w:rPr>
        <w:t>решений</w:t>
      </w:r>
      <w:r w:rsidRPr="00EB24BC">
        <w:rPr>
          <w:szCs w:val="32"/>
        </w:rPr>
        <w:t xml:space="preserve"> </w:t>
      </w:r>
      <w:r>
        <w:rPr>
          <w:szCs w:val="32"/>
        </w:rPr>
        <w:t>систем управления расписанием</w:t>
      </w:r>
      <w:r w:rsidRPr="00EB24BC">
        <w:rPr>
          <w:szCs w:val="32"/>
        </w:rPr>
        <w:t xml:space="preserve"> </w:t>
      </w:r>
      <w:r>
        <w:rPr>
          <w:szCs w:val="32"/>
        </w:rPr>
        <w:t>можно сделать</w:t>
      </w:r>
      <w:r w:rsidRPr="00EB24BC">
        <w:rPr>
          <w:szCs w:val="32"/>
        </w:rPr>
        <w:t xml:space="preserve"> следующий вывод: выбор программных продуктов достаточно </w:t>
      </w:r>
      <w:r>
        <w:rPr>
          <w:szCs w:val="32"/>
        </w:rPr>
        <w:t>велик, но при этом практически все программы с функцией полного автоматизирования составления расписания использовать нецелесообразно, так как они все реализуют функцию исключительно допустимого расписания, но никак не оптимального. Поэтому э</w:t>
      </w:r>
      <w:r w:rsidRPr="00EB24BC">
        <w:rPr>
          <w:szCs w:val="32"/>
        </w:rPr>
        <w:t>ффективным решением проблемы является внедрение интерактивно</w:t>
      </w:r>
      <w:r>
        <w:rPr>
          <w:szCs w:val="32"/>
        </w:rPr>
        <w:t>й (диалоговой)</w:t>
      </w:r>
      <w:r w:rsidRPr="00EB24BC">
        <w:rPr>
          <w:szCs w:val="32"/>
        </w:rPr>
        <w:t xml:space="preserve"> </w:t>
      </w:r>
      <w:r>
        <w:rPr>
          <w:szCs w:val="32"/>
        </w:rPr>
        <w:t>системы управления расписанием</w:t>
      </w:r>
      <w:r w:rsidRPr="00EB24BC">
        <w:rPr>
          <w:szCs w:val="32"/>
        </w:rPr>
        <w:t>.</w:t>
      </w:r>
    </w:p>
    <w:p w14:paraId="3CAB1DD0" w14:textId="01BF0903" w:rsidR="00741BEE" w:rsidRDefault="00741BEE" w:rsidP="00B55180">
      <w:pPr>
        <w:jc w:val="both"/>
      </w:pPr>
    </w:p>
    <w:p w14:paraId="4831547D" w14:textId="77777777" w:rsidR="00B55180" w:rsidRDefault="00B55180" w:rsidP="00B55180">
      <w:pPr>
        <w:jc w:val="both"/>
      </w:pPr>
      <w:r>
        <w:lastRenderedPageBreak/>
        <w:t>1.</w:t>
      </w:r>
      <w:r>
        <w:tab/>
        <w:t>Об образовании в Российской Федерации: Федеральный закон от 29.12.2012 N 273-ФЗ. – Доступ из справ.-правовой системы КонсультантПлюс. – Текст: электронный.</w:t>
      </w:r>
    </w:p>
    <w:p w14:paraId="27831D4C" w14:textId="77777777" w:rsidR="00B55180" w:rsidRDefault="00B55180" w:rsidP="00B55180">
      <w:pPr>
        <w:jc w:val="both"/>
      </w:pPr>
      <w:r>
        <w:t>2.</w:t>
      </w:r>
      <w:r>
        <w:tab/>
        <w:t>Об утверждении методических рекомендаций для внедрения в основные общеобразовательные программы современных цифровых технологий: Распоряжение Минпросвещения России от 18.05.2020 N Р-44 . – Доступ из справ.-правовой системы КонсультантПлюс. – Текст: электронный.</w:t>
      </w:r>
    </w:p>
    <w:p w14:paraId="6C07B6F0" w14:textId="77777777" w:rsidR="00B55180" w:rsidRDefault="00B55180" w:rsidP="00B55180">
      <w:pPr>
        <w:jc w:val="both"/>
      </w:pPr>
      <w:r>
        <w:t>3.</w:t>
      </w:r>
      <w:r>
        <w:tab/>
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образования: Приказ Минпросвещения России от 28.08.2020 N 442: [Зарегистрировано в Минюсте России 06.10.2020 N 60252]: (ред. от 20.11.2020) . – Доступ из справ.-правовой системы КонсультантПлюс. – Текст: электронный.</w:t>
      </w:r>
    </w:p>
    <w:p w14:paraId="7F01F637" w14:textId="77777777" w:rsidR="00B55180" w:rsidRDefault="00B55180" w:rsidP="00B55180">
      <w:pPr>
        <w:jc w:val="both"/>
      </w:pPr>
      <w:r>
        <w:t>4.</w:t>
      </w:r>
      <w:r>
        <w:tab/>
        <w:t>Avtor (АВТОРасписание) [Электронный ресурс] // URL: https://www.mmis.ru/programs/avtor (дата обращения: 10.03.2021).</w:t>
      </w:r>
    </w:p>
    <w:p w14:paraId="094FA4E1" w14:textId="77777777" w:rsidR="00B55180" w:rsidRDefault="00B55180" w:rsidP="00B55180">
      <w:pPr>
        <w:jc w:val="both"/>
      </w:pPr>
      <w:r>
        <w:t>5.</w:t>
      </w:r>
      <w:r>
        <w:tab/>
        <w:t>Schoodle [Электронный ресурс] // URL: http://schoodle.ru/ (дата обращения: 10.03.2021).</w:t>
      </w:r>
    </w:p>
    <w:p w14:paraId="4F74F9D2" w14:textId="77777777" w:rsidR="00B55180" w:rsidRDefault="00B55180" w:rsidP="00B55180">
      <w:pPr>
        <w:jc w:val="both"/>
      </w:pPr>
      <w:r>
        <w:t>6.</w:t>
      </w:r>
      <w:r>
        <w:tab/>
        <w:t>1С:ХроноГраф Расписание [Электронный ресурс] // URL: https://1c.ru/rus/products/1c/predpr/compat/catalog/solution.jsp?SolutionID=15710 (дата обращения: 10.03.2021).</w:t>
      </w:r>
    </w:p>
    <w:p w14:paraId="55A0BBF6" w14:textId="77777777" w:rsidR="00B55180" w:rsidRDefault="00B55180" w:rsidP="00B55180">
      <w:pPr>
        <w:jc w:val="both"/>
      </w:pPr>
      <w:r>
        <w:t>7.</w:t>
      </w:r>
      <w:r>
        <w:tab/>
        <w:t>НИКА [Электронный ресурс] // URL: https://nikasoft.ru/ (дата обращения: 10.03.2021).</w:t>
      </w:r>
    </w:p>
    <w:p w14:paraId="5A0AEBC4" w14:textId="1257C1EF" w:rsidR="00B55180" w:rsidRPr="00741BEE" w:rsidRDefault="00B55180" w:rsidP="00B55180">
      <w:pPr>
        <w:jc w:val="both"/>
      </w:pPr>
      <w:r>
        <w:t>8.</w:t>
      </w:r>
      <w:r>
        <w:tab/>
        <w:t>Школьный диспетчер [Электронный ресурс] // URL: http://dispet.narod.ru/ (дата обращения: 10.03.2021).</w:t>
      </w:r>
    </w:p>
    <w:sectPr w:rsidR="00B55180" w:rsidRPr="00741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90237F"/>
    <w:multiLevelType w:val="hybridMultilevel"/>
    <w:tmpl w:val="8592C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367"/>
    <w:rsid w:val="00104B4C"/>
    <w:rsid w:val="0012354A"/>
    <w:rsid w:val="00162B07"/>
    <w:rsid w:val="001A71F8"/>
    <w:rsid w:val="001C1AD2"/>
    <w:rsid w:val="00205FDB"/>
    <w:rsid w:val="00240E1A"/>
    <w:rsid w:val="004406A3"/>
    <w:rsid w:val="0067344B"/>
    <w:rsid w:val="00741BEE"/>
    <w:rsid w:val="00900590"/>
    <w:rsid w:val="0098039C"/>
    <w:rsid w:val="009B7A94"/>
    <w:rsid w:val="009C72FB"/>
    <w:rsid w:val="00B142C2"/>
    <w:rsid w:val="00B55180"/>
    <w:rsid w:val="00B615E9"/>
    <w:rsid w:val="00C82D09"/>
    <w:rsid w:val="00F96D6B"/>
    <w:rsid w:val="00FA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1D60F"/>
  <w15:chartTrackingRefBased/>
  <w15:docId w15:val="{67C308B2-D618-4FE4-81F7-166CA31B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39C"/>
    <w:pPr>
      <w:spacing w:line="252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B142C2"/>
    <w:pPr>
      <w:keepNext/>
      <w:keepLines/>
      <w:spacing w:before="240" w:after="0"/>
      <w:jc w:val="center"/>
      <w:outlineLvl w:val="0"/>
    </w:pPr>
    <w:rPr>
      <w:rFonts w:eastAsiaTheme="majorEastAsia" w:cstheme="majorBid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42C2"/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character" w:styleId="a3">
    <w:name w:val="Hyperlink"/>
    <w:basedOn w:val="a0"/>
    <w:uiPriority w:val="99"/>
    <w:unhideWhenUsed/>
    <w:rsid w:val="0098039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82D09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9B7A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3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3B2F1-2AE0-4C0A-8094-E3EA21618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6</Pages>
  <Words>1426</Words>
  <Characters>8131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Сухачева</dc:creator>
  <cp:keywords/>
  <dc:description/>
  <cp:lastModifiedBy>Валерия Сухачева</cp:lastModifiedBy>
  <cp:revision>8</cp:revision>
  <dcterms:created xsi:type="dcterms:W3CDTF">2021-02-10T17:32:00Z</dcterms:created>
  <dcterms:modified xsi:type="dcterms:W3CDTF">2021-04-10T20:40:00Z</dcterms:modified>
</cp:coreProperties>
</file>