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1"/>
        <w:rPr/>
      </w:pPr>
      <w:bookmarkStart w:colFirst="0" w:colLast="0" w:name="_akaxgrdj1fc1" w:id="0"/>
      <w:bookmarkEnd w:id="0"/>
      <w:r w:rsidDel="00000000" w:rsidR="00000000" w:rsidRPr="00000000">
        <w:rPr>
          <w:rtl w:val="0"/>
        </w:rPr>
        <w:t xml:space="preserve">Вступление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Уважаемые члены государственной экзаменационной комиссии, уважаемые гости, позвольте представить вашему вниманию выпускную квалификационную работу по теме проектирование и разработка музыкального секвенсора на веб-платформе. </w:t>
      </w:r>
    </w:p>
    <w:p w:rsidR="00000000" w:rsidDel="00000000" w:rsidP="00000000" w:rsidRDefault="00000000" w:rsidRPr="00000000" w14:paraId="00000003">
      <w:pPr>
        <w:pStyle w:val="Heading1"/>
        <w:rPr/>
      </w:pPr>
      <w:bookmarkStart w:colFirst="0" w:colLast="0" w:name="_chwinfcna8fp" w:id="1"/>
      <w:bookmarkEnd w:id="1"/>
      <w:r w:rsidDel="00000000" w:rsidR="00000000" w:rsidRPr="00000000">
        <w:rPr>
          <w:rtl w:val="0"/>
        </w:rPr>
        <w:t xml:space="preserve">Актуальность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Музыка – неотъемлемая часть нашей жизни в 21 веке. Прогресс далеко шагнул вперед: теперь не обязательно иметь полноценную аналоговую студию с физическими инструментами, достаточно ноутбука и специального программного обеспечения – музыкального секвенсора. 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Хотя затраты для занятий музыкой снизились, не каждый может позволить себе приобретение полноценного DAW (Digital audio workstation – цифровая звуковая рабочая станция) и оборудования для самой популярной операционной системы среди музыкантов – macOS, эксклюзивно поддержкой которой занимаются многие производители музыкальных секвенсоров. Необходимость создания эффективной замены для DAW, доступной на разных платформах, определяет актуальность данной ВКР.</w:t>
      </w:r>
    </w:p>
    <w:p w:rsidR="00000000" w:rsidDel="00000000" w:rsidP="00000000" w:rsidRDefault="00000000" w:rsidRPr="00000000" w14:paraId="00000006">
      <w:pPr>
        <w:pStyle w:val="Heading1"/>
        <w:rPr/>
      </w:pPr>
      <w:bookmarkStart w:colFirst="0" w:colLast="0" w:name="_mivr507ooys" w:id="2"/>
      <w:bookmarkEnd w:id="2"/>
      <w:r w:rsidDel="00000000" w:rsidR="00000000" w:rsidRPr="00000000">
        <w:rPr>
          <w:rtl w:val="0"/>
        </w:rPr>
        <w:t xml:space="preserve">Анализ существующих DAW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Ableton Live - 20,52%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Apple Logic Pro X - 19,2%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ProTools - 16,13%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Steinberg Cubase - 10,43%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Image-Line FL Studio - 6,4%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Apple GarageBand - 2,22%</w:t>
      </w:r>
    </w:p>
    <w:p w:rsidR="00000000" w:rsidDel="00000000" w:rsidP="00000000" w:rsidRDefault="00000000" w:rsidRPr="00000000" w14:paraId="0000000D">
      <w:pPr>
        <w:pStyle w:val="Heading1"/>
        <w:rPr/>
      </w:pPr>
      <w:bookmarkStart w:colFirst="0" w:colLast="0" w:name="_sgt87ygzt1ts" w:id="3"/>
      <w:bookmarkEnd w:id="3"/>
      <w:r w:rsidDel="00000000" w:rsidR="00000000" w:rsidRPr="00000000">
        <w:rPr>
          <w:rtl w:val="0"/>
        </w:rPr>
        <w:t xml:space="preserve">Основной функционал DAW</w:t>
      </w:r>
    </w:p>
    <w:p w:rsidR="00000000" w:rsidDel="00000000" w:rsidP="00000000" w:rsidRDefault="00000000" w:rsidRPr="00000000" w14:paraId="0000000E">
      <w:pPr>
        <w:numPr>
          <w:ilvl w:val="0"/>
          <w:numId w:val="5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Метроном</w:t>
      </w:r>
    </w:p>
    <w:p w:rsidR="00000000" w:rsidDel="00000000" w:rsidP="00000000" w:rsidRDefault="00000000" w:rsidRPr="00000000" w14:paraId="0000000F">
      <w:pPr>
        <w:numPr>
          <w:ilvl w:val="0"/>
          <w:numId w:val="5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Банк пресетов с различными инструментами и эффектами</w:t>
      </w:r>
    </w:p>
    <w:p w:rsidR="00000000" w:rsidDel="00000000" w:rsidP="00000000" w:rsidRDefault="00000000" w:rsidRPr="00000000" w14:paraId="00000010">
      <w:pPr>
        <w:numPr>
          <w:ilvl w:val="0"/>
          <w:numId w:val="5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Пошаговый секвенсор для записи барабанной партии</w:t>
      </w:r>
    </w:p>
    <w:p w:rsidR="00000000" w:rsidDel="00000000" w:rsidP="00000000" w:rsidRDefault="00000000" w:rsidRPr="00000000" w14:paraId="00000011">
      <w:pPr>
        <w:numPr>
          <w:ilvl w:val="0"/>
          <w:numId w:val="5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Поддержка клавиатуры как MIDI контроллера</w:t>
      </w:r>
    </w:p>
    <w:p w:rsidR="00000000" w:rsidDel="00000000" w:rsidP="00000000" w:rsidRDefault="00000000" w:rsidRPr="00000000" w14:paraId="00000012">
      <w:pPr>
        <w:numPr>
          <w:ilvl w:val="0"/>
          <w:numId w:val="5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Поддержка внешних MIDI контроллеров</w:t>
      </w:r>
    </w:p>
    <w:p w:rsidR="00000000" w:rsidDel="00000000" w:rsidP="00000000" w:rsidRDefault="00000000" w:rsidRPr="00000000" w14:paraId="00000013">
      <w:pPr>
        <w:numPr>
          <w:ilvl w:val="0"/>
          <w:numId w:val="5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Piano Roll для записи и редактирования партий виртуальных инструментов</w:t>
      </w:r>
    </w:p>
    <w:p w:rsidR="00000000" w:rsidDel="00000000" w:rsidP="00000000" w:rsidRDefault="00000000" w:rsidRPr="00000000" w14:paraId="00000014">
      <w:pPr>
        <w:numPr>
          <w:ilvl w:val="0"/>
          <w:numId w:val="5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Рабочая область для расположения записанных партий</w:t>
      </w:r>
    </w:p>
    <w:p w:rsidR="00000000" w:rsidDel="00000000" w:rsidP="00000000" w:rsidRDefault="00000000" w:rsidRPr="00000000" w14:paraId="00000015">
      <w:pPr>
        <w:pStyle w:val="Heading1"/>
        <w:rPr/>
      </w:pPr>
      <w:bookmarkStart w:colFirst="0" w:colLast="0" w:name="_vv24rn9ov56h" w:id="4"/>
      <w:bookmarkEnd w:id="4"/>
      <w:r w:rsidDel="00000000" w:rsidR="00000000" w:rsidRPr="00000000">
        <w:rPr>
          <w:rtl w:val="0"/>
        </w:rPr>
        <w:t xml:space="preserve">Функциональные требования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Прототип, потому что:</w:t>
      </w:r>
    </w:p>
    <w:p w:rsidR="00000000" w:rsidDel="00000000" w:rsidP="00000000" w:rsidRDefault="00000000" w:rsidRPr="00000000" w14:paraId="00000017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Требует огромных ресурсов</w:t>
      </w:r>
    </w:p>
    <w:p w:rsidR="00000000" w:rsidDel="00000000" w:rsidP="00000000" w:rsidRDefault="00000000" w:rsidRPr="00000000" w14:paraId="00000018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В дальнейшем тестирование, по результатам поэтапное внедрение новых функций</w:t>
      </w:r>
    </w:p>
    <w:p w:rsidR="00000000" w:rsidDel="00000000" w:rsidP="00000000" w:rsidRDefault="00000000" w:rsidRPr="00000000" w14:paraId="00000019">
      <w:pPr>
        <w:pStyle w:val="Heading1"/>
        <w:rPr/>
      </w:pPr>
      <w:bookmarkStart w:colFirst="0" w:colLast="0" w:name="_4wvpohvp8u79" w:id="5"/>
      <w:bookmarkEnd w:id="5"/>
      <w:r w:rsidDel="00000000" w:rsidR="00000000" w:rsidRPr="00000000">
        <w:rPr>
          <w:rtl w:val="0"/>
        </w:rPr>
        <w:t xml:space="preserve">Инструментальные средства</w:t>
      </w:r>
    </w:p>
    <w:p w:rsidR="00000000" w:rsidDel="00000000" w:rsidP="00000000" w:rsidRDefault="00000000" w:rsidRPr="00000000" w14:paraId="0000001A">
      <w:pPr>
        <w:pStyle w:val="Heading2"/>
        <w:rPr/>
      </w:pPr>
      <w:bookmarkStart w:colFirst="0" w:colLast="0" w:name="_krjw5o4axt1d" w:id="6"/>
      <w:bookmarkEnd w:id="6"/>
      <w:r w:rsidDel="00000000" w:rsidR="00000000" w:rsidRPr="00000000">
        <w:rPr>
          <w:rtl w:val="0"/>
        </w:rPr>
        <w:t xml:space="preserve">JavaScript</w:t>
      </w:r>
    </w:p>
    <w:p w:rsidR="00000000" w:rsidDel="00000000" w:rsidP="00000000" w:rsidRDefault="00000000" w:rsidRPr="00000000" w14:paraId="0000001B">
      <w:pPr>
        <w:numPr>
          <w:ilvl w:val="0"/>
          <w:numId w:val="4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для разработки под браузеры используют JavaScript</w:t>
      </w:r>
    </w:p>
    <w:p w:rsidR="00000000" w:rsidDel="00000000" w:rsidP="00000000" w:rsidRDefault="00000000" w:rsidRPr="00000000" w14:paraId="0000001C">
      <w:pPr>
        <w:numPr>
          <w:ilvl w:val="0"/>
          <w:numId w:val="4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занимает первое место среди разработчиков (опрос StackOverflow)</w:t>
      </w:r>
    </w:p>
    <w:p w:rsidR="00000000" w:rsidDel="00000000" w:rsidP="00000000" w:rsidRDefault="00000000" w:rsidRPr="00000000" w14:paraId="0000001D">
      <w:pPr>
        <w:numPr>
          <w:ilvl w:val="0"/>
          <w:numId w:val="4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количество репозиториев с исходным кодом на GitHub</w:t>
      </w:r>
    </w:p>
    <w:p w:rsidR="00000000" w:rsidDel="00000000" w:rsidP="00000000" w:rsidRDefault="00000000" w:rsidRPr="00000000" w14:paraId="0000001E">
      <w:pPr>
        <w:numPr>
          <w:ilvl w:val="0"/>
          <w:numId w:val="4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полная интеграция с HTML/CSS</w:t>
      </w:r>
    </w:p>
    <w:p w:rsidR="00000000" w:rsidDel="00000000" w:rsidP="00000000" w:rsidRDefault="00000000" w:rsidRPr="00000000" w14:paraId="0000001F">
      <w:pPr>
        <w:numPr>
          <w:ilvl w:val="0"/>
          <w:numId w:val="4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поддерживается всеми распространенными браузерами и включён по умолчанию</w:t>
      </w:r>
    </w:p>
    <w:p w:rsidR="00000000" w:rsidDel="00000000" w:rsidP="00000000" w:rsidRDefault="00000000" w:rsidRPr="00000000" w14:paraId="00000020">
      <w:pPr>
        <w:numPr>
          <w:ilvl w:val="0"/>
          <w:numId w:val="4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простой</w:t>
      </w:r>
    </w:p>
    <w:p w:rsidR="00000000" w:rsidDel="00000000" w:rsidP="00000000" w:rsidRDefault="00000000" w:rsidRPr="00000000" w14:paraId="00000021">
      <w:pPr>
        <w:pStyle w:val="Heading2"/>
        <w:rPr/>
      </w:pPr>
      <w:bookmarkStart w:colFirst="0" w:colLast="0" w:name="_ibzdvrjsig9l" w:id="7"/>
      <w:bookmarkEnd w:id="7"/>
      <w:r w:rsidDel="00000000" w:rsidR="00000000" w:rsidRPr="00000000">
        <w:rPr>
          <w:rtl w:val="0"/>
        </w:rPr>
        <w:t xml:space="preserve">ReactJS</w:t>
      </w:r>
    </w:p>
    <w:p w:rsidR="00000000" w:rsidDel="00000000" w:rsidP="00000000" w:rsidRDefault="00000000" w:rsidRPr="00000000" w14:paraId="00000022">
      <w:pPr>
        <w:numPr>
          <w:ilvl w:val="0"/>
          <w:numId w:val="7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компонентный подход</w:t>
      </w:r>
    </w:p>
    <w:p w:rsidR="00000000" w:rsidDel="00000000" w:rsidP="00000000" w:rsidRDefault="00000000" w:rsidRPr="00000000" w14:paraId="00000023">
      <w:pPr>
        <w:numPr>
          <w:ilvl w:val="0"/>
          <w:numId w:val="7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в основе лежит концепция VirtualDOM</w:t>
      </w:r>
    </w:p>
    <w:p w:rsidR="00000000" w:rsidDel="00000000" w:rsidP="00000000" w:rsidRDefault="00000000" w:rsidRPr="00000000" w14:paraId="00000024">
      <w:pPr>
        <w:numPr>
          <w:ilvl w:val="0"/>
          <w:numId w:val="7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однонаправленный поток данных</w:t>
      </w:r>
    </w:p>
    <w:p w:rsidR="00000000" w:rsidDel="00000000" w:rsidP="00000000" w:rsidRDefault="00000000" w:rsidRPr="00000000" w14:paraId="00000025">
      <w:pPr>
        <w:numPr>
          <w:ilvl w:val="0"/>
          <w:numId w:val="7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поддержка от Facebook</w:t>
      </w:r>
    </w:p>
    <w:p w:rsidR="00000000" w:rsidDel="00000000" w:rsidP="00000000" w:rsidRDefault="00000000" w:rsidRPr="00000000" w14:paraId="00000026">
      <w:pPr>
        <w:pStyle w:val="Heading2"/>
        <w:rPr/>
      </w:pPr>
      <w:bookmarkStart w:colFirst="0" w:colLast="0" w:name="_td7oiira8fm0" w:id="8"/>
      <w:bookmarkEnd w:id="8"/>
      <w:r w:rsidDel="00000000" w:rsidR="00000000" w:rsidRPr="00000000">
        <w:rPr>
          <w:rtl w:val="0"/>
        </w:rPr>
        <w:t xml:space="preserve">Tone.js</w:t>
      </w:r>
    </w:p>
    <w:p w:rsidR="00000000" w:rsidDel="00000000" w:rsidP="00000000" w:rsidRDefault="00000000" w:rsidRPr="00000000" w14:paraId="00000027">
      <w:pPr>
        <w:numPr>
          <w:ilvl w:val="0"/>
          <w:numId w:val="6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модульный</w:t>
      </w:r>
    </w:p>
    <w:p w:rsidR="00000000" w:rsidDel="00000000" w:rsidP="00000000" w:rsidRDefault="00000000" w:rsidRPr="00000000" w14:paraId="00000028">
      <w:pPr>
        <w:numPr>
          <w:ilvl w:val="0"/>
          <w:numId w:val="6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интерфейс привычен как для веб-разработчиков, так и для музыкантов</w:t>
      </w:r>
    </w:p>
    <w:p w:rsidR="00000000" w:rsidDel="00000000" w:rsidP="00000000" w:rsidRDefault="00000000" w:rsidRPr="00000000" w14:paraId="00000029">
      <w:pPr>
        <w:numPr>
          <w:ilvl w:val="0"/>
          <w:numId w:val="6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удобная абстракция над AudioContext</w:t>
      </w:r>
    </w:p>
    <w:p w:rsidR="00000000" w:rsidDel="00000000" w:rsidP="00000000" w:rsidRDefault="00000000" w:rsidRPr="00000000" w14:paraId="0000002A">
      <w:pPr>
        <w:pStyle w:val="Heading1"/>
        <w:rPr/>
      </w:pPr>
      <w:bookmarkStart w:colFirst="0" w:colLast="0" w:name="_8wn3bfyqqhvb" w:id="9"/>
      <w:bookmarkEnd w:id="9"/>
      <w:r w:rsidDel="00000000" w:rsidR="00000000" w:rsidRPr="00000000">
        <w:rPr>
          <w:rtl w:val="0"/>
        </w:rPr>
        <w:t xml:space="preserve">AudioContext</w:t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  <w:t xml:space="preserve">Web Audio API предоставляет мощную и универсальную систему для управления аудио составляющей в веб-приложениях.</w:t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Создается аудио контекст</w:t>
      </w:r>
    </w:p>
    <w:p w:rsidR="00000000" w:rsidDel="00000000" w:rsidP="00000000" w:rsidRDefault="00000000" w:rsidRPr="00000000" w14:paraId="0000002E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Внутри контекста создаются источники (input nodes).</w:t>
      </w:r>
    </w:p>
    <w:p w:rsidR="00000000" w:rsidDel="00000000" w:rsidP="00000000" w:rsidRDefault="00000000" w:rsidRPr="00000000" w14:paraId="0000002F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Объявляются узлы с аудио эффектам (processing nodes). В качестве примера аудио-эффекта может выступать компрессия.</w:t>
      </w:r>
    </w:p>
    <w:p w:rsidR="00000000" w:rsidDel="00000000" w:rsidP="00000000" w:rsidRDefault="00000000" w:rsidRPr="00000000" w14:paraId="00000030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Создаются конечные точки (output nodes) аудио сигнала (например системные динамики).</w:t>
      </w:r>
    </w:p>
    <w:p w:rsidR="00000000" w:rsidDel="00000000" w:rsidP="00000000" w:rsidRDefault="00000000" w:rsidRPr="00000000" w14:paraId="00000031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Источники связываются с узлами эффектов, а узлы эффектов подключаются к конечным точкам.</w:t>
      </w:r>
    </w:p>
    <w:p w:rsidR="00000000" w:rsidDel="00000000" w:rsidP="00000000" w:rsidRDefault="00000000" w:rsidRPr="00000000" w14:paraId="00000032">
      <w:pPr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