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A65F9" w14:textId="77777777" w:rsidR="003F327C" w:rsidRDefault="00186641" w:rsidP="003F32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1.4</w:t>
      </w:r>
      <w:r w:rsidR="003F327C">
        <w:rPr>
          <w:rFonts w:ascii="Times New Roman" w:hAnsi="Times New Roman" w:cs="Times New Roman"/>
          <w:b/>
          <w:sz w:val="28"/>
          <w:szCs w:val="28"/>
        </w:rPr>
        <w:t>.</w:t>
      </w:r>
    </w:p>
    <w:p w14:paraId="6B66D1A1" w14:textId="77777777" w:rsidR="003F327C" w:rsidRDefault="003F327C" w:rsidP="003F32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2120">
        <w:rPr>
          <w:rFonts w:ascii="Times New Roman" w:hAnsi="Times New Roman" w:cs="Times New Roman"/>
          <w:b/>
          <w:sz w:val="28"/>
          <w:szCs w:val="28"/>
        </w:rPr>
        <w:t>РЕЦЕНЗИЯ</w:t>
      </w:r>
    </w:p>
    <w:p w14:paraId="6284F4F6" w14:textId="77777777" w:rsidR="003F327C" w:rsidRDefault="003F327C" w:rsidP="003F327C">
      <w:pPr>
        <w:spacing w:line="36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  <w:r w:rsidRPr="003F327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 статью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327C">
        <w:rPr>
          <w:rFonts w:ascii="Times New Roman" w:hAnsi="Times New Roman" w:cs="Times New Roman"/>
          <w:b/>
          <w:sz w:val="28"/>
          <w:szCs w:val="28"/>
        </w:rPr>
        <w:t>Масалимовой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F327C">
        <w:rPr>
          <w:rFonts w:ascii="Times New Roman" w:hAnsi="Times New Roman" w:cs="Times New Roman"/>
          <w:b/>
          <w:sz w:val="28"/>
          <w:szCs w:val="28"/>
        </w:rPr>
        <w:t>А.Р.</w:t>
      </w:r>
    </w:p>
    <w:p w14:paraId="21B67BBA" w14:textId="77777777" w:rsidR="003F327C" w:rsidRPr="003F327C" w:rsidRDefault="003F327C" w:rsidP="003F327C">
      <w:pPr>
        <w:spacing w:line="36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</w:rPr>
      </w:pPr>
      <w:r w:rsidRPr="003F327C">
        <w:rPr>
          <w:rFonts w:ascii="Times New Roman" w:hAnsi="Times New Roman" w:cs="Times New Roman"/>
          <w:b/>
          <w:sz w:val="28"/>
          <w:szCs w:val="28"/>
        </w:rPr>
        <w:t>«Корпоративная подготовка наставников: закономерности, принципы и механизмы их реализации на практике»</w:t>
      </w:r>
    </w:p>
    <w:p w14:paraId="70B559CC" w14:textId="77777777" w:rsidR="003F327C" w:rsidRPr="00186641" w:rsidRDefault="003F327C" w:rsidP="003F327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Статья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Масалимовой</w:t>
      </w:r>
      <w:proofErr w:type="spellEnd"/>
      <w:r w:rsidR="00DF2336" w:rsidRPr="00DF2336">
        <w:rPr>
          <w:rFonts w:ascii="Times New Roman" w:hAnsi="Times New Roman" w:cs="Times New Roman"/>
          <w:sz w:val="28"/>
          <w:szCs w:val="28"/>
        </w:rPr>
        <w:t xml:space="preserve"> </w:t>
      </w:r>
      <w:r w:rsidR="00CD1CCC">
        <w:rPr>
          <w:rFonts w:ascii="Times New Roman" w:hAnsi="Times New Roman" w:cs="Times New Roman"/>
          <w:sz w:val="28"/>
          <w:szCs w:val="28"/>
        </w:rPr>
        <w:t xml:space="preserve">А.Р.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посвящена проблеме установления </w:t>
      </w:r>
      <w:r>
        <w:rPr>
          <w:rFonts w:ascii="Times New Roman" w:hAnsi="Times New Roman" w:cs="Times New Roman"/>
          <w:sz w:val="28"/>
          <w:szCs w:val="28"/>
        </w:rPr>
        <w:t xml:space="preserve">социально-экономических и социально-педагогических закономерностей, а также принципов осуществления корпоративной подготовки наставников в </w:t>
      </w:r>
      <w:r w:rsidRPr="00186641">
        <w:rPr>
          <w:rFonts w:ascii="Times New Roman" w:hAnsi="Times New Roman" w:cs="Times New Roman"/>
          <w:sz w:val="28"/>
          <w:szCs w:val="28"/>
        </w:rPr>
        <w:t>условиях современных предприятий</w:t>
      </w:r>
      <w:r w:rsidR="00186641" w:rsidRPr="0018664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186641" w:rsidRPr="00186641">
        <w:rPr>
          <w:rFonts w:ascii="Times New Roman" w:hAnsi="Times New Roman" w:cs="Times New Roman"/>
          <w:sz w:val="28"/>
          <w:szCs w:val="28"/>
        </w:rPr>
        <w:t xml:space="preserve"> </w:t>
      </w:r>
      <w:r w:rsidR="00186641">
        <w:rPr>
          <w:rFonts w:ascii="Times New Roman" w:hAnsi="Times New Roman" w:cs="Times New Roman"/>
          <w:sz w:val="28"/>
          <w:szCs w:val="28"/>
        </w:rPr>
        <w:t>обоснованию универсальности</w:t>
      </w:r>
      <w:r w:rsidR="00186641" w:rsidRPr="00186641">
        <w:rPr>
          <w:rFonts w:ascii="Times New Roman" w:hAnsi="Times New Roman" w:cs="Times New Roman"/>
          <w:sz w:val="28"/>
          <w:szCs w:val="28"/>
        </w:rPr>
        <w:t xml:space="preserve"> предложенных принципов корпоративной подготовки наставников применительно к непрерывному процессу корпоративной подготовки специалистов предприятия.</w:t>
      </w:r>
    </w:p>
    <w:p w14:paraId="7842CF08" w14:textId="77777777" w:rsidR="003F327C" w:rsidRDefault="003F327C" w:rsidP="003F327C">
      <w:pPr>
        <w:spacing w:after="0" w:line="360" w:lineRule="auto"/>
        <w:ind w:firstLine="709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Актуальность данной темы обусловлена необходимостью для любого предприятия двигаться вперед и постоянно развиваться. Развитие любой организации связано с мобильным обновлением 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перспективным  обучением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ее кадров. При этом, наблюдается постепенное стирание границ между производственной и образовательной функциями персонала с последующим вынужденным освоением функций, которые ранее не были им свойственны.</w:t>
      </w:r>
    </w:p>
    <w:p w14:paraId="360D63B6" w14:textId="77777777" w:rsidR="00F54ED2" w:rsidRDefault="00F54ED2" w:rsidP="00F54ED2">
      <w:pPr>
        <w:spacing w:after="0" w:line="360" w:lineRule="auto"/>
        <w:ind w:firstLine="709"/>
        <w:contextualSpacing/>
        <w:jc w:val="both"/>
        <w:textAlignment w:val="baseline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54ED2">
        <w:rPr>
          <w:rFonts w:ascii="Times New Roman" w:hAnsi="Times New Roman" w:cs="Times New Roman"/>
          <w:sz w:val="28"/>
          <w:szCs w:val="28"/>
        </w:rPr>
        <w:t xml:space="preserve">На основе анализа опыта практической деятельности автором исследования </w:t>
      </w:r>
      <w:proofErr w:type="gramStart"/>
      <w:r w:rsidRPr="00F54ED2">
        <w:rPr>
          <w:rFonts w:ascii="Times New Roman" w:hAnsi="Times New Roman" w:cs="Times New Roman"/>
          <w:sz w:val="28"/>
          <w:szCs w:val="28"/>
        </w:rPr>
        <w:t>была  установлена</w:t>
      </w:r>
      <w:proofErr w:type="gramEnd"/>
      <w:r w:rsidRPr="00F54ED2">
        <w:rPr>
          <w:rFonts w:ascii="Times New Roman" w:hAnsi="Times New Roman" w:cs="Times New Roman"/>
          <w:sz w:val="28"/>
          <w:szCs w:val="28"/>
        </w:rPr>
        <w:t xml:space="preserve">  социально-экономическая закономерность: непрерывность процесса корпоративной подготовки наставников обусловлена постоянно меняющимися производственными реалиями, которые расширяют сферу обслуживания и совмещения профессий специалиста технического профиля, что требует его </w:t>
      </w:r>
      <w:proofErr w:type="spellStart"/>
      <w:r w:rsidRPr="00F54ED2">
        <w:rPr>
          <w:rFonts w:ascii="Times New Roman" w:hAnsi="Times New Roman" w:cs="Times New Roman"/>
          <w:sz w:val="28"/>
          <w:szCs w:val="28"/>
        </w:rPr>
        <w:t>дообучения</w:t>
      </w:r>
      <w:proofErr w:type="spellEnd"/>
      <w:r w:rsidRPr="00F54ED2">
        <w:rPr>
          <w:rFonts w:ascii="Times New Roman" w:hAnsi="Times New Roman" w:cs="Times New Roman"/>
          <w:sz w:val="28"/>
          <w:szCs w:val="28"/>
        </w:rPr>
        <w:t xml:space="preserve"> на производстве с привлечением наставнического корпуса.</w:t>
      </w:r>
    </w:p>
    <w:p w14:paraId="3AB7160F" w14:textId="77777777" w:rsidR="00F54ED2" w:rsidRPr="00CD1CCC" w:rsidRDefault="003F327C" w:rsidP="00CD1C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А.Р. Масалимовой</w:t>
      </w:r>
      <w:r w:rsidR="00DF2336" w:rsidRPr="00DF23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был проведен анализ проблемы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предотвращения  негативных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последствий процессов разделения образовате</w:t>
      </w:r>
      <w:r w:rsidR="00F54ED2">
        <w:rPr>
          <w:rFonts w:ascii="Times New Roman" w:hAnsi="Times New Roman" w:cs="Times New Roman"/>
          <w:sz w:val="28"/>
          <w:szCs w:val="28"/>
        </w:rPr>
        <w:t>льных и производственных систем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4ED2">
        <w:rPr>
          <w:rFonts w:ascii="Times New Roman" w:hAnsi="Times New Roman" w:cs="Times New Roman"/>
          <w:sz w:val="28"/>
          <w:szCs w:val="28"/>
        </w:rPr>
        <w:t>и сделан вывод о необходимости</w:t>
      </w:r>
      <w:r>
        <w:rPr>
          <w:rFonts w:ascii="Times New Roman" w:hAnsi="Times New Roman" w:cs="Times New Roman"/>
          <w:sz w:val="28"/>
          <w:szCs w:val="28"/>
        </w:rPr>
        <w:t xml:space="preserve"> разработки соответствующих принципов корпоративной подготовки наставников в условиях современного производства. Автор</w:t>
      </w:r>
      <w:r w:rsidR="00186641">
        <w:rPr>
          <w:rFonts w:ascii="Times New Roman" w:hAnsi="Times New Roman" w:cs="Times New Roman"/>
          <w:sz w:val="28"/>
          <w:szCs w:val="28"/>
        </w:rPr>
        <w:t xml:space="preserve"> справедливо</w:t>
      </w:r>
      <w:r>
        <w:rPr>
          <w:rFonts w:ascii="Times New Roman" w:hAnsi="Times New Roman" w:cs="Times New Roman"/>
          <w:sz w:val="28"/>
          <w:szCs w:val="28"/>
        </w:rPr>
        <w:t xml:space="preserve"> подчеркивает, что </w:t>
      </w:r>
      <w:r>
        <w:rPr>
          <w:rFonts w:ascii="Times New Roman" w:hAnsi="Times New Roman" w:cs="Times New Roman"/>
          <w:sz w:val="28"/>
          <w:szCs w:val="28"/>
        </w:rPr>
        <w:lastRenderedPageBreak/>
        <w:t>принципы обучения не создаются произвольно, они разрабатываются на основе закономерностей развития</w:t>
      </w:r>
      <w:r w:rsidR="00DF233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4ED2">
        <w:rPr>
          <w:rFonts w:ascii="Times New Roman" w:hAnsi="Times New Roman" w:cs="Times New Roman"/>
          <w:sz w:val="28"/>
          <w:szCs w:val="28"/>
        </w:rPr>
        <w:t>Были</w:t>
      </w:r>
      <w:r>
        <w:rPr>
          <w:rFonts w:ascii="Times New Roman" w:hAnsi="Times New Roman" w:cs="Times New Roman"/>
          <w:sz w:val="28"/>
          <w:szCs w:val="28"/>
        </w:rPr>
        <w:t xml:space="preserve"> разработаны и обоснованы следующие принципы: </w:t>
      </w:r>
      <w:r w:rsidR="00F54ED2">
        <w:rPr>
          <w:rFonts w:ascii="Times New Roman" w:hAnsi="Times New Roman" w:cs="Times New Roman"/>
          <w:sz w:val="28"/>
          <w:szCs w:val="28"/>
        </w:rPr>
        <w:t xml:space="preserve">преемственности, </w:t>
      </w:r>
      <w:r>
        <w:rPr>
          <w:rFonts w:ascii="Times New Roman" w:hAnsi="Times New Roman" w:cs="Times New Roman"/>
          <w:sz w:val="28"/>
          <w:szCs w:val="28"/>
        </w:rPr>
        <w:t xml:space="preserve">интеграции производственной и педагогической деятельности; профессиональной диверсификации; инновационности и традиционности; опережающей подготовки; </w:t>
      </w:r>
      <w:r w:rsidRPr="00CD1CCC">
        <w:rPr>
          <w:rFonts w:ascii="Times New Roman" w:hAnsi="Times New Roman" w:cs="Times New Roman"/>
          <w:sz w:val="28"/>
          <w:szCs w:val="28"/>
        </w:rPr>
        <w:t>комплементарного взаимодействия.</w:t>
      </w:r>
    </w:p>
    <w:p w14:paraId="1CD6083B" w14:textId="77777777" w:rsidR="00CD1CCC" w:rsidRPr="00CD1CCC" w:rsidRDefault="00CD1CCC" w:rsidP="00CD1C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Утверждается, что о</w:t>
      </w:r>
      <w:r w:rsidRPr="00CD1CCC">
        <w:rPr>
          <w:rFonts w:ascii="Times New Roman" w:hAnsi="Times New Roman" w:cs="Times New Roman"/>
          <w:sz w:val="28"/>
          <w:szCs w:val="28"/>
        </w:rPr>
        <w:t>сновным механизмом реализации предложенных принципов корпоративной подготовки наставников в условиях современного производства является интегративный подход, предполагающий интеграцию двух процессов – процесса корпоративной подготовки специалистов и их подготовки к осуществлению наставнической деятельности; двух видов деятельности – профессиональной и наставнической; субъектов предприятия в процессе реализации корпоративной подготовки наставников; организационно-структурного, содержательного и процессуального компонентов корпоративной подготовки специалистов технического профиля к осуществлению эффективной наставнической деятельности.</w:t>
      </w:r>
    </w:p>
    <w:p w14:paraId="5A067D8C" w14:textId="77777777" w:rsidR="00F54ED2" w:rsidRDefault="003F327C" w:rsidP="00CD1C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1CCC">
        <w:rPr>
          <w:rFonts w:ascii="Times New Roman" w:hAnsi="Times New Roman" w:cs="Times New Roman"/>
          <w:sz w:val="28"/>
          <w:szCs w:val="28"/>
        </w:rPr>
        <w:t xml:space="preserve">Автором рассмотрены механизмы реализации принципов </w:t>
      </w:r>
      <w:proofErr w:type="gramStart"/>
      <w:r w:rsidRPr="00CD1CCC">
        <w:rPr>
          <w:rFonts w:ascii="Times New Roman" w:hAnsi="Times New Roman" w:cs="Times New Roman"/>
          <w:sz w:val="28"/>
          <w:szCs w:val="28"/>
        </w:rPr>
        <w:t>обучения 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проце</w:t>
      </w:r>
      <w:r w:rsidR="00DF2336">
        <w:rPr>
          <w:rFonts w:ascii="Times New Roman" w:hAnsi="Times New Roman" w:cs="Times New Roman"/>
          <w:sz w:val="28"/>
          <w:szCs w:val="28"/>
        </w:rPr>
        <w:t>ссе корпоративного обуче</w:t>
      </w:r>
      <w:r w:rsidR="00CD1CCC">
        <w:rPr>
          <w:rFonts w:ascii="Times New Roman" w:hAnsi="Times New Roman" w:cs="Times New Roman"/>
          <w:sz w:val="28"/>
          <w:szCs w:val="28"/>
        </w:rPr>
        <w:t>ния</w:t>
      </w:r>
      <w:r w:rsidR="00DF2336">
        <w:rPr>
          <w:rFonts w:ascii="Times New Roman" w:hAnsi="Times New Roman" w:cs="Times New Roman"/>
          <w:sz w:val="28"/>
          <w:szCs w:val="28"/>
        </w:rPr>
        <w:t xml:space="preserve"> и доказана </w:t>
      </w:r>
      <w:r>
        <w:rPr>
          <w:rFonts w:ascii="Times New Roman" w:hAnsi="Times New Roman" w:cs="Times New Roman"/>
          <w:sz w:val="28"/>
          <w:szCs w:val="28"/>
        </w:rPr>
        <w:t xml:space="preserve">универсальность предложенных принципов корпоративной подготовки,  применительно к непрерывному процессу корпоративной подготовки специалистов </w:t>
      </w:r>
      <w:r w:rsidR="00CD1CCC">
        <w:rPr>
          <w:rFonts w:ascii="Times New Roman" w:hAnsi="Times New Roman" w:cs="Times New Roman"/>
          <w:sz w:val="28"/>
          <w:szCs w:val="28"/>
        </w:rPr>
        <w:t xml:space="preserve">любого </w:t>
      </w:r>
      <w:r w:rsidRPr="00F54ED2">
        <w:rPr>
          <w:rFonts w:ascii="Times New Roman" w:hAnsi="Times New Roman" w:cs="Times New Roman"/>
          <w:sz w:val="28"/>
          <w:szCs w:val="28"/>
        </w:rPr>
        <w:t>предприятия.</w:t>
      </w:r>
    </w:p>
    <w:p w14:paraId="460B53F4" w14:textId="77777777" w:rsidR="003F327C" w:rsidRDefault="003F327C" w:rsidP="003F32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Стиль автора и язык </w:t>
      </w:r>
      <w:r w:rsidR="00CD1CCC">
        <w:rPr>
          <w:rFonts w:ascii="Times New Roman" w:hAnsi="Times New Roman" w:cs="Times New Roman"/>
          <w:sz w:val="28"/>
          <w:szCs w:val="28"/>
        </w:rPr>
        <w:t xml:space="preserve">изложения </w:t>
      </w:r>
      <w:r>
        <w:rPr>
          <w:rFonts w:ascii="Times New Roman" w:hAnsi="Times New Roman" w:cs="Times New Roman"/>
          <w:sz w:val="28"/>
          <w:szCs w:val="28"/>
        </w:rPr>
        <w:t>статьи лаконичны и легки для восприятия.</w:t>
      </w:r>
    </w:p>
    <w:p w14:paraId="3BA0874A" w14:textId="77777777" w:rsidR="003F327C" w:rsidRDefault="003F327C" w:rsidP="003F327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sz w:val="28"/>
          <w:szCs w:val="28"/>
        </w:rPr>
        <w:t>А.Р. Масалимовой</w:t>
      </w:r>
      <w:r w:rsidR="00DF23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соответствует требованиям, предъявляемым к работам такого рода. </w:t>
      </w:r>
    </w:p>
    <w:p w14:paraId="1872FEF2" w14:textId="77777777" w:rsidR="003F327C" w:rsidRDefault="003F327C" w:rsidP="003F327C"/>
    <w:p w14:paraId="0EAB5452" w14:textId="77777777" w:rsidR="003F327C" w:rsidRDefault="003F327C" w:rsidP="003F327C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Рецензент: </w:t>
      </w:r>
      <w:r w:rsidR="00CD1CCC">
        <w:rPr>
          <w:rFonts w:ascii="Times New Roman" w:hAnsi="Times New Roman" w:cs="Times New Roman"/>
          <w:sz w:val="28"/>
          <w:szCs w:val="28"/>
        </w:rPr>
        <w:t>Лукичев Артём Алексеевич</w:t>
      </w:r>
    </w:p>
    <w:p w14:paraId="5DCE8F6D" w14:textId="77777777" w:rsidR="003F327C" w:rsidRDefault="00CD1CCC" w:rsidP="003F327C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23.12.2023</w:t>
      </w:r>
    </w:p>
    <w:p w14:paraId="586126EE" w14:textId="77777777" w:rsidR="003F327C" w:rsidRPr="00CD1CCC" w:rsidRDefault="003F327C" w:rsidP="00CD1CCC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</w:t>
      </w:r>
    </w:p>
    <w:p w14:paraId="221F6C9A" w14:textId="77777777" w:rsidR="003F327C" w:rsidRPr="00CD1CCC" w:rsidRDefault="003F327C" w:rsidP="003F3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1CCC">
        <w:rPr>
          <w:rFonts w:ascii="Times New Roman" w:hAnsi="Times New Roman" w:cs="Times New Roman"/>
          <w:sz w:val="28"/>
          <w:szCs w:val="28"/>
        </w:rPr>
        <w:t>[ Электронный</w:t>
      </w:r>
      <w:proofErr w:type="gramEnd"/>
      <w:r w:rsidRPr="00CD1CCC">
        <w:rPr>
          <w:rFonts w:ascii="Times New Roman" w:hAnsi="Times New Roman" w:cs="Times New Roman"/>
          <w:sz w:val="28"/>
          <w:szCs w:val="28"/>
        </w:rPr>
        <w:t xml:space="preserve"> ресурс]</w:t>
      </w:r>
    </w:p>
    <w:p w14:paraId="2A961841" w14:textId="77777777" w:rsidR="003F327C" w:rsidRPr="00CD1CCC" w:rsidRDefault="00E960E8" w:rsidP="003F327C">
      <w:pPr>
        <w:rPr>
          <w:rFonts w:ascii="Times New Roman" w:hAnsi="Times New Roman" w:cs="Times New Roman"/>
          <w:sz w:val="28"/>
          <w:szCs w:val="28"/>
        </w:rPr>
      </w:pPr>
      <w:hyperlink r:id="rId6" w:tgtFrame="_blank" w:history="1">
        <w:r w:rsidR="00CD1CCC" w:rsidRPr="00CD1CCC">
          <w:rPr>
            <w:rStyle w:val="a3"/>
            <w:rFonts w:ascii="Times New Roman" w:hAnsi="Times New Roman" w:cs="Times New Roman"/>
            <w:color w:val="00599B"/>
            <w:sz w:val="28"/>
            <w:szCs w:val="28"/>
          </w:rPr>
          <w:t>https://repository.kpfu.ru/?p_id=112003</w:t>
        </w:r>
      </w:hyperlink>
      <w:r w:rsidR="00CD1CCC" w:rsidRPr="00CD1CCC">
        <w:rPr>
          <w:rFonts w:ascii="Times New Roman" w:hAnsi="Times New Roman" w:cs="Times New Roman"/>
          <w:sz w:val="28"/>
          <w:szCs w:val="28"/>
        </w:rPr>
        <w:t xml:space="preserve"> </w:t>
      </w:r>
      <w:r w:rsidR="003F327C" w:rsidRPr="00CD1CCC">
        <w:rPr>
          <w:rFonts w:ascii="Times New Roman" w:hAnsi="Times New Roman" w:cs="Times New Roman"/>
          <w:sz w:val="28"/>
          <w:szCs w:val="28"/>
        </w:rPr>
        <w:t>(дата обращения</w:t>
      </w:r>
      <w:r w:rsidR="00CD1CCC">
        <w:rPr>
          <w:rFonts w:ascii="Times New Roman" w:hAnsi="Times New Roman" w:cs="Times New Roman"/>
          <w:sz w:val="28"/>
          <w:szCs w:val="28"/>
        </w:rPr>
        <w:t xml:space="preserve"> 23</w:t>
      </w:r>
      <w:r w:rsidR="00CD1CCC" w:rsidRPr="00CD1CCC">
        <w:rPr>
          <w:rFonts w:ascii="Times New Roman" w:hAnsi="Times New Roman" w:cs="Times New Roman"/>
          <w:sz w:val="28"/>
          <w:szCs w:val="28"/>
        </w:rPr>
        <w:t>.12.2023</w:t>
      </w:r>
      <w:r w:rsidR="003F327C" w:rsidRPr="00CD1CCC">
        <w:rPr>
          <w:rFonts w:ascii="Times New Roman" w:hAnsi="Times New Roman" w:cs="Times New Roman"/>
          <w:sz w:val="28"/>
          <w:szCs w:val="28"/>
        </w:rPr>
        <w:t>).</w:t>
      </w:r>
    </w:p>
    <w:p w14:paraId="5B2D33F4" w14:textId="77777777" w:rsidR="003F327C" w:rsidRPr="00CD1CCC" w:rsidRDefault="003F327C" w:rsidP="003F327C"/>
    <w:sectPr w:rsidR="003F327C" w:rsidRPr="00CD1CCC" w:rsidSect="00CD1CCC">
      <w:pgSz w:w="11906" w:h="16838"/>
      <w:pgMar w:top="1134" w:right="850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A93F7" w14:textId="77777777" w:rsidR="00E960E8" w:rsidRDefault="00E960E8" w:rsidP="00CD1CCC">
      <w:pPr>
        <w:spacing w:after="0" w:line="240" w:lineRule="auto"/>
      </w:pPr>
      <w:r>
        <w:separator/>
      </w:r>
    </w:p>
  </w:endnote>
  <w:endnote w:type="continuationSeparator" w:id="0">
    <w:p w14:paraId="64B84BCF" w14:textId="77777777" w:rsidR="00E960E8" w:rsidRDefault="00E960E8" w:rsidP="00CD1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0D1D5" w14:textId="77777777" w:rsidR="00E960E8" w:rsidRDefault="00E960E8" w:rsidP="00CD1CCC">
      <w:pPr>
        <w:spacing w:after="0" w:line="240" w:lineRule="auto"/>
      </w:pPr>
      <w:r>
        <w:separator/>
      </w:r>
    </w:p>
  </w:footnote>
  <w:footnote w:type="continuationSeparator" w:id="0">
    <w:p w14:paraId="14122487" w14:textId="77777777" w:rsidR="00E960E8" w:rsidRDefault="00E960E8" w:rsidP="00CD1C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27C"/>
    <w:rsid w:val="00186641"/>
    <w:rsid w:val="00226B67"/>
    <w:rsid w:val="003F327C"/>
    <w:rsid w:val="00794CE0"/>
    <w:rsid w:val="007E06A0"/>
    <w:rsid w:val="00CD1CCC"/>
    <w:rsid w:val="00DC0450"/>
    <w:rsid w:val="00DF2336"/>
    <w:rsid w:val="00E960E8"/>
    <w:rsid w:val="00F5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42346"/>
  <w15:docId w15:val="{05CD3BAB-8372-4DA7-A108-91D151115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6B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327C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CD1C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D1CCC"/>
  </w:style>
  <w:style w:type="paragraph" w:styleId="a6">
    <w:name w:val="footer"/>
    <w:basedOn w:val="a"/>
    <w:link w:val="a7"/>
    <w:uiPriority w:val="99"/>
    <w:unhideWhenUsed/>
    <w:rsid w:val="00CD1C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D1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pository.kpfu.ru/?p_id=112003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Артём Лукичев</cp:lastModifiedBy>
  <cp:revision>2</cp:revision>
  <dcterms:created xsi:type="dcterms:W3CDTF">2023-12-25T18:20:00Z</dcterms:created>
  <dcterms:modified xsi:type="dcterms:W3CDTF">2023-12-25T18:20:00Z</dcterms:modified>
</cp:coreProperties>
</file>