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2E4A02" w14:textId="21F1ACA0" w:rsidR="00F858BA" w:rsidRDefault="00F858BA" w:rsidP="00F858BA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Лукичев А.</w:t>
      </w:r>
    </w:p>
    <w:p w14:paraId="6213485C" w14:textId="25EC66BE" w:rsidR="00B62916" w:rsidRPr="00B62916" w:rsidRDefault="00B62916" w:rsidP="00B62916">
      <w:pPr>
        <w:rPr>
          <w:rFonts w:ascii="Times New Roman" w:hAnsi="Times New Roman" w:cs="Times New Roman"/>
          <w:b/>
          <w:sz w:val="28"/>
        </w:rPr>
      </w:pPr>
      <w:r w:rsidRPr="00B62916">
        <w:rPr>
          <w:rFonts w:ascii="Times New Roman" w:hAnsi="Times New Roman" w:cs="Times New Roman"/>
          <w:b/>
          <w:sz w:val="28"/>
        </w:rPr>
        <w:t>Задание 1.1</w:t>
      </w:r>
    </w:p>
    <w:p w14:paraId="18CBE6FD" w14:textId="77777777" w:rsidR="00B62916" w:rsidRDefault="00B62916" w:rsidP="00F858BA">
      <w:pPr>
        <w:jc w:val="both"/>
        <w:rPr>
          <w:rFonts w:ascii="Times New Roman" w:hAnsi="Times New Roman" w:cs="Times New Roman"/>
          <w:b/>
          <w:sz w:val="28"/>
        </w:rPr>
      </w:pPr>
      <w:r w:rsidRPr="00B62916">
        <w:rPr>
          <w:rFonts w:ascii="Times New Roman" w:hAnsi="Times New Roman" w:cs="Times New Roman"/>
          <w:b/>
          <w:sz w:val="28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14:paraId="1811D9A7" w14:textId="277ADF32" w:rsidR="00765D16" w:rsidRPr="0005284E" w:rsidRDefault="00765D16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proofErr w:type="spellStart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Ревинова</w:t>
      </w:r>
      <w:proofErr w:type="spellEnd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С.Ю., </w:t>
      </w:r>
      <w:proofErr w:type="spellStart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Валько</w:t>
      </w:r>
      <w:proofErr w:type="spellEnd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Е.А. Электронное образование в Российской Федерации: тенденции и перспективы роста // Вопросы инновационной экономики. – 2024. – Том 14. – № 1. – С. 205-220. – </w:t>
      </w:r>
      <w:proofErr w:type="spellStart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doi</w:t>
      </w:r>
      <w:proofErr w:type="spellEnd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: </w:t>
      </w:r>
      <w:hyperlink r:id="rId5" w:history="1">
        <w:r w:rsidRPr="0005284E">
          <w:rPr>
            <w:rStyle w:val="a3"/>
            <w:rFonts w:ascii="Times New Roman" w:hAnsi="Times New Roman" w:cs="Times New Roman"/>
            <w:color w:val="1E74A9"/>
            <w:sz w:val="28"/>
            <w:szCs w:val="28"/>
            <w:shd w:val="clear" w:color="auto" w:fill="FFFFFF"/>
          </w:rPr>
          <w:t>10.18334/vinec.14.1.120381</w:t>
        </w:r>
      </w:hyperlink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</w:t>
      </w:r>
      <w:r w:rsidR="00C147CD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- </w:t>
      </w:r>
      <w:r w:rsidR="00C147CD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en-US"/>
        </w:rPr>
        <w:t>URL</w:t>
      </w:r>
      <w:r w:rsidR="00C147CD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: </w:t>
      </w:r>
      <w:hyperlink r:id="rId6" w:history="1">
        <w:r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https://1economic.ru/lib/120381</w:t>
        </w:r>
      </w:hyperlink>
      <w:r w:rsidR="00C147CD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(дата обращения 07.06.2024).</w:t>
      </w:r>
    </w:p>
    <w:p w14:paraId="0580EC76" w14:textId="77777777" w:rsidR="00C147CD" w:rsidRPr="0005284E" w:rsidRDefault="00C147CD" w:rsidP="0005284E">
      <w:pPr>
        <w:spacing w:after="0" w:line="24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p w14:paraId="1D95236A" w14:textId="1A598AF6" w:rsidR="00765D16" w:rsidRPr="0005284E" w:rsidRDefault="00C147CD" w:rsidP="0005284E">
      <w:pPr>
        <w:spacing w:after="0" w:line="24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С</w:t>
      </w:r>
      <w:r w:rsidR="00765D16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татья посвящена анализу и перспективам развития электронного обучения (e-</w:t>
      </w:r>
      <w:proofErr w:type="spellStart"/>
      <w:r w:rsidR="00765D16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learning</w:t>
      </w:r>
      <w:proofErr w:type="spellEnd"/>
      <w:r w:rsidR="00765D16"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, онлайн обучение), как новой форме образовательного процесса, которое в современных реалиях является мировым трендом. Распространение сети интернет, персональных компьютеров, смартфонов, планшетов и др. стало предпосылкой для возникновения и роста интереса к методам онлайн обучения. Авторы приводят направления, которые будут востребованы среди обучающихся, а также описывают тенденции развития данной сферы. В статье дается оценка текущего состояния развития электронного образования, а также строится модель, по которой прогнозируется масштаб распространения электронного образования в России на ближайшие годы. Результаты исследования могут быть интересны сотрудникам образовательных учреждений, а также частным инвесторам.</w:t>
      </w:r>
    </w:p>
    <w:p w14:paraId="0CC020A9" w14:textId="77777777" w:rsidR="00C147CD" w:rsidRPr="0005284E" w:rsidRDefault="00C147CD" w:rsidP="0005284E">
      <w:pPr>
        <w:spacing w:after="0" w:line="24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p w14:paraId="586F7E44" w14:textId="1A129124" w:rsidR="00C147CD" w:rsidRPr="0005284E" w:rsidRDefault="00C147CD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</w:rPr>
        <w:t xml:space="preserve">Мироненко, Е. А. Применение электронных учебных курсов в обучении // Молодой ученый. — 2021. — № 18 (360). — С. 344-346. — URL: </w:t>
      </w:r>
      <w:hyperlink r:id="rId7" w:history="1">
        <w:r w:rsidR="006F51AA" w:rsidRPr="0005284E">
          <w:rPr>
            <w:rStyle w:val="a3"/>
            <w:rFonts w:ascii="Times New Roman" w:hAnsi="Times New Roman" w:cs="Times New Roman"/>
            <w:sz w:val="28"/>
            <w:szCs w:val="28"/>
          </w:rPr>
          <w:t>https://moluch.ru/archive/360/80492/</w:t>
        </w:r>
      </w:hyperlink>
      <w:r w:rsidR="006F51AA" w:rsidRPr="0005284E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05284E">
        <w:rPr>
          <w:rFonts w:ascii="Times New Roman" w:hAnsi="Times New Roman" w:cs="Times New Roman"/>
          <w:color w:val="333333"/>
          <w:sz w:val="28"/>
          <w:szCs w:val="28"/>
        </w:rPr>
        <w:t xml:space="preserve"> (дата обращения: 07.06.2024).</w:t>
      </w:r>
    </w:p>
    <w:p w14:paraId="0A6EFFB9" w14:textId="77777777" w:rsidR="00C147CD" w:rsidRPr="0005284E" w:rsidRDefault="00C147C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C1D5997" w14:textId="22DB14F6" w:rsidR="0000205A" w:rsidRPr="0005284E" w:rsidRDefault="00C147C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</w:rPr>
        <w:t xml:space="preserve">В статье рассматривается актуальность, положительные и отрицательные стороны применения интерактивных электронных учебных курсов в обучении. Ключевые слова: электронный курс, электронный учебный курс, программный продукт. В условиях происходящей цифровизации общества и экономики, система образования претерпевает значительные изменения, происходит адаптация техник и методик обучения к новым возможностям информационных технологий. В частности, широко распространяется дистанционный подход к обучению, в классическом очном образовании начинают активно использоваться интерактивные электронные учебные курсы. </w:t>
      </w:r>
    </w:p>
    <w:p w14:paraId="6293EEC3" w14:textId="77777777" w:rsidR="00C147CD" w:rsidRPr="0005284E" w:rsidRDefault="00C147C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</w:p>
    <w:p w14:paraId="0EB8DEEB" w14:textId="1632517F" w:rsidR="0000205A" w:rsidRPr="0005284E" w:rsidRDefault="0000205A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Кононыхина Л. Н., Матвеева Д. А., </w:t>
      </w:r>
      <w:proofErr w:type="spellStart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Трухачёва</w:t>
      </w:r>
      <w:proofErr w:type="spellEnd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Л. В., Трухачева С. Н. Использование цифровых образовательных технологий при обучении студентов в условиях дистанционного обучения // Новая парадигма научного </w:t>
      </w:r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lastRenderedPageBreak/>
        <w:t xml:space="preserve">знания в цифровую </w:t>
      </w:r>
      <w:proofErr w:type="gramStart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эпоху :</w:t>
      </w:r>
      <w:proofErr w:type="gramEnd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сборник научных трудов по материалам Международной научно-практической конференции 15 мая 2023г.  </w:t>
      </w:r>
      <w:r w:rsidR="00716217"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- </w:t>
      </w:r>
      <w:proofErr w:type="gramStart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Белгород :</w:t>
      </w:r>
      <w:proofErr w:type="gramEnd"/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ООО Агентство перспективных научных исследований (АПНИ), 2023. С. 85-87. </w:t>
      </w:r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  <w:lang w:val="en-US"/>
        </w:rPr>
        <w:t>URL</w:t>
      </w:r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: </w:t>
      </w:r>
      <w:hyperlink r:id="rId8" w:history="1"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</w:t>
        </w:r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://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apni</w:t>
        </w:r>
        <w:proofErr w:type="spellEnd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  <w:proofErr w:type="spellEnd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</w:t>
        </w:r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article</w:t>
        </w:r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/6112-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ispolzovanie</w:t>
        </w:r>
        <w:proofErr w:type="spellEnd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tsifrovikh</w:t>
        </w:r>
        <w:proofErr w:type="spellEnd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obrazovatelnikh</w:t>
        </w:r>
        <w:proofErr w:type="spellEnd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-</w:t>
        </w:r>
        <w:proofErr w:type="spellStart"/>
        <w:r w:rsidR="00716217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tekhn</w:t>
        </w:r>
        <w:proofErr w:type="spellEnd"/>
      </w:hyperlink>
      <w:r w:rsidR="00716217"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(дата обращения 07.06.2024).</w:t>
      </w:r>
    </w:p>
    <w:p w14:paraId="1EAA7695" w14:textId="77777777" w:rsidR="00716217" w:rsidRPr="0005284E" w:rsidRDefault="00765D16" w:rsidP="0005284E">
      <w:pPr>
        <w:spacing w:after="0" w:line="240" w:lineRule="auto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В статье раскрывается возможность организации педагогического процесса с использованием цифровых образовательных технологий при обучении студентов в условиях дистанционного обучения.</w:t>
      </w:r>
    </w:p>
    <w:p w14:paraId="6A4329D7" w14:textId="5D68756F" w:rsidR="00765D16" w:rsidRPr="0005284E" w:rsidRDefault="00765D16" w:rsidP="0005284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</w:p>
    <w:p w14:paraId="3A746BD3" w14:textId="6AC87A13" w:rsidR="00765D16" w:rsidRPr="0005284E" w:rsidRDefault="0000205A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Назаренко Т.Ю. Важность электронного обучения в современном образовательном процессе // Современные научные исследования и инновации. 2016. № 7 [Электронный ресурс]. </w:t>
      </w:r>
      <w:r w:rsidR="00716217"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- </w:t>
      </w:r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URL: </w:t>
      </w:r>
      <w:hyperlink r:id="rId9" w:history="1">
        <w:r w:rsidRPr="0005284E">
          <w:rPr>
            <w:rStyle w:val="a3"/>
            <w:rFonts w:ascii="Times New Roman" w:hAnsi="Times New Roman" w:cs="Times New Roman"/>
            <w:color w:val="0066CC"/>
            <w:sz w:val="28"/>
            <w:szCs w:val="28"/>
            <w:shd w:val="clear" w:color="auto" w:fill="FFFFFF"/>
          </w:rPr>
          <w:t>https://web.snauka.ru/issues/2016/07/69730</w:t>
        </w:r>
      </w:hyperlink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(дата обращения: 04.06.2024).</w:t>
      </w:r>
    </w:p>
    <w:p w14:paraId="0261A5FD" w14:textId="77777777" w:rsidR="00716217" w:rsidRPr="0005284E" w:rsidRDefault="00716217" w:rsidP="0005284E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14:paraId="6328CF3C" w14:textId="772992F4" w:rsidR="0000205A" w:rsidRPr="0005284E" w:rsidRDefault="0000205A" w:rsidP="0005284E">
      <w:pPr>
        <w:spacing w:after="0" w:line="24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статье рассматриваются новые тенденции профессионально-ориентированного обучения в вузе. Автор подчеркивает, что сейчас молодые специалисты </w:t>
      </w:r>
      <w:proofErr w:type="gramStart"/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- это</w:t>
      </w:r>
      <w:proofErr w:type="gramEnd"/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люди с критическим мышлением и способные учиться всю жизнь. Особое внимание уделяется возможностям и преимуществам использования многофункциональной электронной сети </w:t>
      </w:r>
      <w:proofErr w:type="spellStart"/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Blackboard</w:t>
      </w:r>
      <w:proofErr w:type="spellEnd"/>
      <w:r w:rsidRPr="0005284E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современном образовательном процессе.</w:t>
      </w:r>
    </w:p>
    <w:p w14:paraId="29033EC9" w14:textId="77777777" w:rsidR="00765D16" w:rsidRPr="0005284E" w:rsidRDefault="00765D16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A4B4F8" w14:textId="7C064462" w:rsidR="00716217" w:rsidRPr="0005284E" w:rsidRDefault="0000205A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Горлова Е.А., Журавлёва О.В. </w:t>
      </w:r>
      <w:r w:rsidR="00716217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Проблемы и перспективы внедрения электронного обучения в современный образовательный процесс </w:t>
      </w: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// Современные наукоемкие технологии. – 2021. – № 11-1. – С. 139-144</w:t>
      </w:r>
      <w:r w:rsidR="00716217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 –</w:t>
      </w:r>
    </w:p>
    <w:p w14:paraId="6D31B149" w14:textId="4CD4D4E8" w:rsidR="0000205A" w:rsidRPr="0005284E" w:rsidRDefault="0000205A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URL: </w:t>
      </w:r>
      <w:hyperlink r:id="rId10" w:history="1">
        <w:r w:rsidR="006F51AA"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https://top-technologies.ru/ru/article/view?id=38901</w:t>
        </w:r>
      </w:hyperlink>
      <w:r w:rsidR="006F51AA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(дата обращения: 08.06.2024).</w:t>
      </w:r>
    </w:p>
    <w:p w14:paraId="423AEB2F" w14:textId="77777777" w:rsidR="00716217" w:rsidRPr="0005284E" w:rsidRDefault="00716217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2339A24F" w14:textId="675FE59F" w:rsidR="0000205A" w:rsidRPr="0005284E" w:rsidRDefault="0000205A" w:rsidP="0005284E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05284E">
        <w:rPr>
          <w:rFonts w:ascii="Times New Roman" w:hAnsi="Times New Roman" w:cs="Times New Roman"/>
          <w:color w:val="333333"/>
          <w:sz w:val="28"/>
          <w:szCs w:val="28"/>
        </w:rPr>
        <w:t> статье представлены обобщённые выводы современных исследователей о преимуществах и сложностях использования информационно-коммуникационных технологий в электронной образовательной среде университета. Электронное обучение рассматривается авторами в широком контексте и включает в себя понятия «электронные образовательные ресурсы», «системы дистанционного обучения» и «онлайн-обучение» в целом. Авторами анализируются положительные стороны и сложности внедрения электронного обучения в современный образовательный процесс. Приведён пример сочетания возможностей электронных образовательных ресурсов и интерактивного метода взаимопроверки, реализованного в системе MOODLE. Развитие исследования авторы видят в поиске новых возможностей сочетания традиционных и электронных форм обучения, создании гибридных технологий</w:t>
      </w: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AFAFA"/>
        </w:rPr>
        <w:t xml:space="preserve"> </w:t>
      </w:r>
      <w:r w:rsidRPr="0005284E">
        <w:rPr>
          <w:rFonts w:ascii="Times New Roman" w:hAnsi="Times New Roman" w:cs="Times New Roman"/>
          <w:color w:val="333333"/>
          <w:sz w:val="28"/>
          <w:szCs w:val="28"/>
        </w:rPr>
        <w:t>обучения.</w:t>
      </w:r>
    </w:p>
    <w:p w14:paraId="2A9FBD0B" w14:textId="77777777" w:rsidR="006F51AA" w:rsidRPr="0005284E" w:rsidRDefault="006F51AA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110C05" w14:textId="2D981678" w:rsidR="0005284E" w:rsidRPr="0005284E" w:rsidRDefault="006F51AA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Гладилина И. П. Цифровая трансформация образования: зарубежный и отечественный опыт / И.П. </w:t>
      </w:r>
      <w:proofErr w:type="spellStart"/>
      <w:r w:rsidRPr="0005284E">
        <w:rPr>
          <w:rFonts w:ascii="Times New Roman" w:hAnsi="Times New Roman" w:cs="Times New Roman"/>
          <w:sz w:val="28"/>
          <w:szCs w:val="28"/>
        </w:rPr>
        <w:t>Глдадилина</w:t>
      </w:r>
      <w:proofErr w:type="spellEnd"/>
      <w:r w:rsidRPr="0005284E">
        <w:rPr>
          <w:rFonts w:ascii="Times New Roman" w:hAnsi="Times New Roman" w:cs="Times New Roman"/>
          <w:sz w:val="28"/>
          <w:szCs w:val="28"/>
        </w:rPr>
        <w:t>, И. Г. Ермакова//Современное педагогическое образование-2021.-№3.- С. 8-12.</w:t>
      </w:r>
      <w:r w:rsidRPr="0005284E">
        <w:rPr>
          <w:rFonts w:ascii="Times New Roman" w:hAnsi="Times New Roman" w:cs="Times New Roman"/>
          <w:sz w:val="28"/>
          <w:szCs w:val="28"/>
        </w:rPr>
        <w:t xml:space="preserve"> – </w:t>
      </w:r>
      <w:r w:rsidRPr="0005284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5284E">
        <w:rPr>
          <w:rFonts w:ascii="Times New Roman" w:hAnsi="Times New Roman" w:cs="Times New Roman"/>
          <w:sz w:val="28"/>
          <w:szCs w:val="28"/>
        </w:rPr>
        <w:t xml:space="preserve">: </w:t>
      </w:r>
      <w:hyperlink r:id="rId11" w:history="1"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tsifrovaya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transformatsiya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obrazovaniya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zarubezhnyy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otechestvennyy</w:t>
        </w:r>
        <w:proofErr w:type="spellEnd"/>
        <w:r w:rsidRPr="0005284E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opyt</w:t>
        </w:r>
        <w:proofErr w:type="spellEnd"/>
      </w:hyperlink>
      <w:r w:rsidR="0005284E" w:rsidRPr="0005284E">
        <w:rPr>
          <w:rFonts w:ascii="Times New Roman" w:hAnsi="Times New Roman" w:cs="Times New Roman"/>
          <w:sz w:val="28"/>
          <w:szCs w:val="28"/>
        </w:rPr>
        <w:t xml:space="preserve"> </w:t>
      </w:r>
      <w:r w:rsidR="0005284E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(дата обращения: 08.06.2024).</w:t>
      </w:r>
    </w:p>
    <w:p w14:paraId="4DF8C3E8" w14:textId="77777777" w:rsidR="006F51AA" w:rsidRPr="0005284E" w:rsidRDefault="006F51AA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ED410E8" w14:textId="502B937D" w:rsidR="006F51AA" w:rsidRPr="0005284E" w:rsidRDefault="006F51AA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Цифровая трансформация сферы образования – необходимое условие перехода к жизни в уже реально существующем цифровом мире, а сам процесс означает не только развитие материально-технической базы, построения инфраструктуры, а изменение сущности понятий, составляющих и отражающих теорию и практику современного обучения и воспитания.</w:t>
      </w:r>
    </w:p>
    <w:p w14:paraId="7C3F07E2" w14:textId="77777777" w:rsidR="006F51AA" w:rsidRPr="0005284E" w:rsidRDefault="006F51AA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3F8461A" w14:textId="3C0F5A2E" w:rsidR="0005284E" w:rsidRPr="0005284E" w:rsidRDefault="006F51AA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Збарский А.М., Гаранин М.А., Суляева О.А. Сквозные цифровые технологии в образовании // Вопросы инновационной экономики. – 2023. – Том 13. – № 3. – С. 1663-1674.–</w:t>
      </w:r>
      <w:proofErr w:type="spellStart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doi</w:t>
      </w:r>
      <w:proofErr w:type="spellEnd"/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: </w:t>
      </w:r>
      <w:hyperlink r:id="rId12" w:history="1">
        <w:r w:rsidRPr="0005284E">
          <w:rPr>
            <w:rStyle w:val="a3"/>
            <w:rFonts w:ascii="Times New Roman" w:hAnsi="Times New Roman" w:cs="Times New Roman"/>
            <w:color w:val="1E74A9"/>
            <w:sz w:val="28"/>
            <w:szCs w:val="28"/>
            <w:shd w:val="clear" w:color="auto" w:fill="FFFFFF"/>
          </w:rPr>
          <w:t>10.18334/vinec.13.3.118580</w:t>
        </w:r>
      </w:hyperlink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.</w:t>
      </w: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 -</w:t>
      </w: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  <w:lang w:val="en-US"/>
        </w:rPr>
        <w:t>URL</w:t>
      </w: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 xml:space="preserve">: </w:t>
      </w: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 </w:t>
      </w:r>
      <w:hyperlink r:id="rId13" w:tgtFrame="_blank" w:history="1">
        <w:r w:rsidRPr="0005284E">
          <w:rPr>
            <w:rStyle w:val="a3"/>
            <w:rFonts w:ascii="Times New Roman" w:hAnsi="Times New Roman" w:cs="Times New Roman"/>
            <w:color w:val="1E74A9"/>
            <w:sz w:val="28"/>
            <w:szCs w:val="28"/>
            <w:shd w:val="clear" w:color="auto" w:fill="FFFFFF"/>
          </w:rPr>
          <w:t>https://elibrary.ru/item.asp?id=54754205</w:t>
        </w:r>
      </w:hyperlink>
      <w:r w:rsidR="0005284E">
        <w:rPr>
          <w:rFonts w:ascii="Times New Roman" w:hAnsi="Times New Roman" w:cs="Times New Roman"/>
          <w:sz w:val="28"/>
          <w:szCs w:val="28"/>
        </w:rPr>
        <w:t xml:space="preserve"> </w:t>
      </w:r>
      <w:r w:rsidR="0005284E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(дата обращения: 08.06.2024).</w:t>
      </w:r>
    </w:p>
    <w:p w14:paraId="797381C0" w14:textId="77777777" w:rsidR="006F51AA" w:rsidRPr="0005284E" w:rsidRDefault="006F51AA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F3315D1" w14:textId="641EFC02" w:rsidR="0000205A" w:rsidRPr="0005284E" w:rsidRDefault="006F51AA" w:rsidP="0005284E">
      <w:pPr>
        <w:spacing w:after="0" w:line="240" w:lineRule="auto"/>
        <w:jc w:val="both"/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83838"/>
          <w:sz w:val="28"/>
          <w:szCs w:val="28"/>
          <w:shd w:val="clear" w:color="auto" w:fill="FFFFFF"/>
        </w:rPr>
        <w:t>Статья посвящена оценке потенциала внедрения сквозных цифровых технологий в образовательный процесс. Рассмотрено применение сквозных цифровых технологий в высшем профессиональном образовании, проанализированы тренды отечественных и зарубежных исследований. Введено и обосновано понятие «цифровой зрелости» как инструмента оценки степени владения цифровыми компетенциями. Выделены основные индикаторы оценки цифровой зрелости образовательной организации. Отмечена их недостаточность и предложены дополнительные индикаторы. Рассмотрен потенциал использования сквозных цифровых технологий в учебно-воспитательном процессе, а также возможность применения технологий больших данных и искусственного интеллекта в образовании в целом: в частности, для выстраивания индивидуальной образовательной траектории личного развития обучающихся, выявления исследовательских компетенций или предрасположенности к лидерству. Представлена и описана модель формирования компетенций обучающегося. Статья представляет интерес для менеджмента образовательных организаций.</w:t>
      </w:r>
    </w:p>
    <w:p w14:paraId="320880E5" w14:textId="77777777" w:rsidR="002A100B" w:rsidRPr="0005284E" w:rsidRDefault="002A100B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609EDF" w14:textId="7848DC29" w:rsidR="002A100B" w:rsidRPr="0005284E" w:rsidRDefault="002A100B" w:rsidP="0005284E">
      <w:pPr>
        <w:pStyle w:val="2"/>
        <w:numPr>
          <w:ilvl w:val="0"/>
          <w:numId w:val="1"/>
        </w:numPr>
        <w:shd w:val="clear" w:color="auto" w:fill="FFFFFF"/>
        <w:spacing w:before="0" w:line="240" w:lineRule="auto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r w:rsidRPr="0005284E">
        <w:rPr>
          <w:rFonts w:ascii="Times New Roman" w:hAnsi="Times New Roman" w:cs="Times New Roman"/>
          <w:color w:val="191A1A"/>
          <w:sz w:val="28"/>
          <w:szCs w:val="28"/>
        </w:rPr>
        <w:t>Пономаренко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 Е.В.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, </w:t>
      </w:r>
      <w:proofErr w:type="spellStart"/>
      <w:r w:rsidRPr="0005284E">
        <w:rPr>
          <w:rFonts w:ascii="Times New Roman" w:hAnsi="Times New Roman" w:cs="Times New Roman"/>
          <w:color w:val="191A1A"/>
          <w:sz w:val="28"/>
          <w:szCs w:val="28"/>
        </w:rPr>
        <w:t>Дигилина</w:t>
      </w:r>
      <w:proofErr w:type="spellEnd"/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 А.Ю.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, </w:t>
      </w:r>
      <w:proofErr w:type="spellStart"/>
      <w:r w:rsidRPr="0005284E">
        <w:rPr>
          <w:rFonts w:ascii="Times New Roman" w:hAnsi="Times New Roman" w:cs="Times New Roman"/>
          <w:color w:val="191A1A"/>
          <w:sz w:val="28"/>
          <w:szCs w:val="28"/>
        </w:rPr>
        <w:t>Вереникина</w:t>
      </w:r>
      <w:proofErr w:type="spellEnd"/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 О.Б.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 Новые тренды цифровизации. Россия и мир. 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 xml:space="preserve">// 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>Монография</w:t>
      </w:r>
      <w:r w:rsidRPr="0005284E">
        <w:rPr>
          <w:rFonts w:ascii="Times New Roman" w:hAnsi="Times New Roman" w:cs="Times New Roman"/>
          <w:color w:val="191A1A"/>
          <w:sz w:val="28"/>
          <w:szCs w:val="28"/>
        </w:rPr>
        <w:t>. – М.: Инфра-М., 2023.</w:t>
      </w:r>
    </w:p>
    <w:p w14:paraId="1BD9B7FA" w14:textId="77777777" w:rsidR="002A100B" w:rsidRPr="0005284E" w:rsidRDefault="002A100B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798F9D" w14:textId="77777777" w:rsidR="0005284E" w:rsidRDefault="002A100B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Монография посвящена цифровым трансформациям в России и зарубежных странах. Раскрываются актуальные проблемы цифровой экономики, цифровизации ветвей власти и управления, технологии применения искусственного интеллекта, мирового опыта развития «умных» городов, а также информационной безопасности и преодоления санкционных ограничений развития информатизации в Российской Федерации.</w:t>
      </w:r>
      <w:r w:rsidRPr="0005284E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Предназначена для студентов и аспирантов экономических, юридических и гуманитарных вузов и факультетов, а также специалистов-управленцев, всех, кого интересуют вопросы цифровизации.</w:t>
      </w:r>
    </w:p>
    <w:p w14:paraId="6676EC6E" w14:textId="207FFF80" w:rsidR="0000205A" w:rsidRPr="0005284E" w:rsidRDefault="002A100B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br/>
      </w:r>
    </w:p>
    <w:p w14:paraId="28AEDC64" w14:textId="57737A64" w:rsidR="002A100B" w:rsidRPr="0005284E" w:rsidRDefault="002A100B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hyperlink r:id="rId14" w:tgtFrame="_blank" w:history="1">
        <w:r w:rsidRPr="0005284E">
          <w:rPr>
            <w:rStyle w:val="a3"/>
            <w:rFonts w:ascii="Times New Roman" w:hAnsi="Times New Roman" w:cs="Times New Roman"/>
            <w:color w:val="154EC9"/>
            <w:sz w:val="28"/>
            <w:szCs w:val="28"/>
            <w:shd w:val="clear" w:color="auto" w:fill="FFFFFF"/>
          </w:rPr>
          <w:t>М</w:t>
        </w:r>
        <w:r w:rsidRPr="0005284E">
          <w:rPr>
            <w:rStyle w:val="a3"/>
            <w:rFonts w:ascii="Times New Roman" w:hAnsi="Times New Roman" w:cs="Times New Roman"/>
            <w:color w:val="154EC9"/>
            <w:sz w:val="28"/>
            <w:szCs w:val="28"/>
            <w:shd w:val="clear" w:color="auto" w:fill="FFFFFF"/>
          </w:rPr>
          <w:t>етодические рекомендации</w:t>
        </w:r>
      </w:hyperlink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 по реализации программ начального общего, основного общего, среднего общего, среднего профессионального образования и дополнительных общеобразовательных программ с использованием электронного обучения и дистанционных образовательных </w:t>
      </w:r>
      <w:proofErr w:type="gramStart"/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технологий.</w:t>
      </w:r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-</w:t>
      </w:r>
      <w:proofErr w:type="gramEnd"/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</w:t>
      </w:r>
      <w:proofErr w:type="spellStart"/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Минпросвещение</w:t>
      </w:r>
      <w:proofErr w:type="spellEnd"/>
      <w:r w:rsidRPr="0005284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РФ, 2020.</w:t>
      </w:r>
    </w:p>
    <w:p w14:paraId="0715723C" w14:textId="77777777" w:rsidR="002A100B" w:rsidRPr="0005284E" w:rsidRDefault="002A100B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</w:p>
    <w:p w14:paraId="658CD5B0" w14:textId="0581A1C3" w:rsidR="003543B7" w:rsidRPr="0005284E" w:rsidRDefault="003543B7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Кондаков А.М., Вавилова А.А., Григорьев С.Г. и др. Концепция совершенствования (модернизации) единой информационной образовательной среды, обеспечивающей реализацию национальных стратегий развития Российской Федерации// Педагогика. – 2018 – № 4 – с. 98– 125. </w:t>
      </w:r>
    </w:p>
    <w:p w14:paraId="6C07C6B4" w14:textId="77777777" w:rsidR="003543B7" w:rsidRPr="0005284E" w:rsidRDefault="003543B7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AC2EAAF" w14:textId="10F306FA" w:rsidR="00930BBA" w:rsidRPr="0005284E" w:rsidRDefault="003543B7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Настоящая Концепция представляет собой систему взглядов на содержание, принципы и подходы к совершенствованию (модернизации) единой информационной образовательной среды в Российской Федерации (далее – ЕИОС) с учетом национальных стратегий развития Российской Федерации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6D5ACE81" w14:textId="77777777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5E8B54F" w14:textId="6DAC0B39" w:rsidR="0093222D" w:rsidRPr="0005284E" w:rsidRDefault="0005284E" w:rsidP="0005284E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Сумина Г.А.,</w:t>
      </w:r>
      <w:r w:rsidRPr="0005284E">
        <w:rPr>
          <w:rFonts w:ascii="Times New Roman" w:hAnsi="Times New Roman" w:cs="Times New Roman"/>
          <w:sz w:val="28"/>
          <w:szCs w:val="28"/>
        </w:rPr>
        <w:t xml:space="preserve"> </w:t>
      </w:r>
      <w:r w:rsidRPr="0005284E">
        <w:rPr>
          <w:rFonts w:ascii="Times New Roman" w:hAnsi="Times New Roman" w:cs="Times New Roman"/>
          <w:sz w:val="28"/>
          <w:szCs w:val="28"/>
        </w:rPr>
        <w:t>Новикова Е.Ю.</w:t>
      </w:r>
      <w:r w:rsidRPr="0005284E">
        <w:rPr>
          <w:rFonts w:ascii="Times New Roman" w:hAnsi="Times New Roman" w:cs="Times New Roman"/>
          <w:sz w:val="28"/>
          <w:szCs w:val="28"/>
        </w:rPr>
        <w:t xml:space="preserve">  </w:t>
      </w:r>
      <w:r w:rsidRPr="0005284E">
        <w:rPr>
          <w:rFonts w:ascii="Times New Roman" w:hAnsi="Times New Roman" w:cs="Times New Roman"/>
          <w:sz w:val="28"/>
          <w:szCs w:val="28"/>
        </w:rPr>
        <w:t xml:space="preserve">ЦИФРОВАЯ ТРАНСФОРМАЦИЯ ОБРАЗОВАНИЯ </w:t>
      </w:r>
      <w:r w:rsidRPr="0005284E">
        <w:rPr>
          <w:rFonts w:ascii="Times New Roman" w:hAnsi="Times New Roman" w:cs="Times New Roman"/>
          <w:sz w:val="28"/>
          <w:szCs w:val="28"/>
        </w:rPr>
        <w:t>//</w:t>
      </w:r>
      <w:r w:rsidRPr="0005284E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Pr="0005284E">
        <w:rPr>
          <w:rFonts w:ascii="Times New Roman" w:hAnsi="Times New Roman" w:cs="Times New Roman"/>
          <w:sz w:val="28"/>
          <w:szCs w:val="28"/>
        </w:rPr>
        <w:t xml:space="preserve">. – Саратов: </w:t>
      </w:r>
      <w:r w:rsidR="0093222D" w:rsidRPr="0005284E">
        <w:rPr>
          <w:rFonts w:ascii="Times New Roman" w:hAnsi="Times New Roman" w:cs="Times New Roman"/>
          <w:sz w:val="28"/>
          <w:szCs w:val="28"/>
        </w:rPr>
        <w:t>ГАУ ДПО «СОИРО», 2021</w:t>
      </w:r>
    </w:p>
    <w:p w14:paraId="4828FCF5" w14:textId="77777777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344791C" w14:textId="6945C455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Методические рекомендации содержат перечень нормативных документов, основные понятия и требования к цифровой трансформации образовательных организаций, модели внедрения цифровой образовательной среды, ее возможностей, цифровых образовательных технологий и инструментов. Цель издания – рекомендовать наиболее эффективные, рациональные варианты реализации цифровой трансформации образования. Адресовано руководителям и педагогам образовательных организаций при планировании работ по цифровой трансформации образования и реализации федерального проекта «Цифровая образовательная среда»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229D3ADB" w14:textId="77777777" w:rsidR="003543B7" w:rsidRPr="0005284E" w:rsidRDefault="003543B7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1F8656" w14:textId="5318F228" w:rsidR="003543B7" w:rsidRPr="0005284E" w:rsidRDefault="00743465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1</w:t>
      </w:r>
      <w:r w:rsidR="0005284E" w:rsidRPr="0005284E">
        <w:rPr>
          <w:rFonts w:ascii="Times New Roman" w:hAnsi="Times New Roman" w:cs="Times New Roman"/>
          <w:sz w:val="28"/>
          <w:szCs w:val="28"/>
        </w:rPr>
        <w:t>2</w:t>
      </w:r>
      <w:r w:rsidRPr="0005284E">
        <w:rPr>
          <w:rFonts w:ascii="Times New Roman" w:hAnsi="Times New Roman" w:cs="Times New Roman"/>
          <w:sz w:val="28"/>
          <w:szCs w:val="28"/>
        </w:rPr>
        <w:t xml:space="preserve">. </w:t>
      </w:r>
      <w:r w:rsidR="003543B7" w:rsidRPr="0005284E">
        <w:rPr>
          <w:rFonts w:ascii="Times New Roman" w:hAnsi="Times New Roman" w:cs="Times New Roman"/>
          <w:sz w:val="28"/>
          <w:szCs w:val="28"/>
        </w:rPr>
        <w:t>Библиотека Ц</w:t>
      </w:r>
      <w:r w:rsidR="003543B7" w:rsidRPr="0005284E">
        <w:rPr>
          <w:rFonts w:ascii="Times New Roman" w:hAnsi="Times New Roman" w:cs="Times New Roman"/>
          <w:sz w:val="28"/>
          <w:szCs w:val="28"/>
        </w:rPr>
        <w:t xml:space="preserve">ифрового образовательного контента (ЦОК). </w:t>
      </w:r>
      <w:hyperlink r:id="rId15" w:history="1"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urok</w:t>
        </w:r>
        <w:proofErr w:type="spellEnd"/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apkpro</w:t>
        </w:r>
        <w:proofErr w:type="spellEnd"/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543B7" w:rsidRPr="0005284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1B601F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9F66B6" w14:textId="04E79A69" w:rsidR="00743465" w:rsidRPr="0005284E" w:rsidRDefault="00743465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Данный ресурс представляет каталог методических разработок по предметам на разные актуальные темы</w:t>
      </w:r>
      <w:r w:rsidR="002670AC" w:rsidRPr="0005284E">
        <w:rPr>
          <w:rFonts w:ascii="Times New Roman" w:hAnsi="Times New Roman" w:cs="Times New Roman"/>
          <w:sz w:val="28"/>
          <w:szCs w:val="28"/>
        </w:rPr>
        <w:t>, в том числе и с использованием технологий электронного обучения</w:t>
      </w:r>
      <w:r w:rsidRPr="0005284E">
        <w:rPr>
          <w:rFonts w:ascii="Times New Roman" w:hAnsi="Times New Roman" w:cs="Times New Roman"/>
          <w:sz w:val="28"/>
          <w:szCs w:val="28"/>
        </w:rPr>
        <w:t xml:space="preserve">. Большой выбор цифровых образовательных ресурсов, мастер-классы и </w:t>
      </w:r>
      <w:r w:rsidR="003543B7" w:rsidRPr="0005284E">
        <w:rPr>
          <w:rFonts w:ascii="Times New Roman" w:hAnsi="Times New Roman" w:cs="Times New Roman"/>
          <w:sz w:val="28"/>
          <w:szCs w:val="28"/>
        </w:rPr>
        <w:t>разработанные уроки и</w:t>
      </w:r>
      <w:r w:rsidRPr="0005284E">
        <w:rPr>
          <w:rFonts w:ascii="Times New Roman" w:hAnsi="Times New Roman" w:cs="Times New Roman"/>
          <w:sz w:val="28"/>
          <w:szCs w:val="28"/>
        </w:rPr>
        <w:t xml:space="preserve"> друг</w:t>
      </w:r>
      <w:r w:rsidR="003543B7" w:rsidRPr="0005284E">
        <w:rPr>
          <w:rFonts w:ascii="Times New Roman" w:hAnsi="Times New Roman" w:cs="Times New Roman"/>
          <w:sz w:val="28"/>
          <w:szCs w:val="28"/>
        </w:rPr>
        <w:t>ая</w:t>
      </w:r>
      <w:r w:rsidRPr="0005284E">
        <w:rPr>
          <w:rFonts w:ascii="Times New Roman" w:hAnsi="Times New Roman" w:cs="Times New Roman"/>
          <w:sz w:val="28"/>
          <w:szCs w:val="28"/>
        </w:rPr>
        <w:t xml:space="preserve"> полезн</w:t>
      </w:r>
      <w:r w:rsidR="003543B7" w:rsidRPr="0005284E">
        <w:rPr>
          <w:rFonts w:ascii="Times New Roman" w:hAnsi="Times New Roman" w:cs="Times New Roman"/>
          <w:sz w:val="28"/>
          <w:szCs w:val="28"/>
        </w:rPr>
        <w:t>ая</w:t>
      </w:r>
      <w:r w:rsidRPr="0005284E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3543B7" w:rsidRPr="0005284E">
        <w:rPr>
          <w:rFonts w:ascii="Times New Roman" w:hAnsi="Times New Roman" w:cs="Times New Roman"/>
          <w:sz w:val="28"/>
          <w:szCs w:val="28"/>
        </w:rPr>
        <w:t>я</w:t>
      </w:r>
      <w:r w:rsidRPr="0005284E">
        <w:rPr>
          <w:rFonts w:ascii="Times New Roman" w:hAnsi="Times New Roman" w:cs="Times New Roman"/>
          <w:sz w:val="28"/>
          <w:szCs w:val="28"/>
        </w:rPr>
        <w:t xml:space="preserve"> для педагога.</w:t>
      </w:r>
    </w:p>
    <w:p w14:paraId="59874FE6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ED4DED" w14:textId="73D36D39" w:rsidR="003543B7" w:rsidRPr="0005284E" w:rsidRDefault="0093222D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1</w:t>
      </w:r>
      <w:r w:rsidR="0005284E" w:rsidRPr="0005284E">
        <w:rPr>
          <w:rFonts w:ascii="Times New Roman" w:hAnsi="Times New Roman" w:cs="Times New Roman"/>
          <w:sz w:val="28"/>
          <w:szCs w:val="28"/>
        </w:rPr>
        <w:t>3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  <w:r w:rsidR="003543B7" w:rsidRPr="0005284E">
        <w:rPr>
          <w:rFonts w:ascii="Times New Roman" w:hAnsi="Times New Roman" w:cs="Times New Roman"/>
          <w:sz w:val="28"/>
          <w:szCs w:val="28"/>
        </w:rPr>
        <w:t xml:space="preserve">Российская электронная школа </w:t>
      </w:r>
      <w:hyperlink r:id="rId16" w:history="1">
        <w:r w:rsidR="003543B7" w:rsidRPr="0005284E">
          <w:rPr>
            <w:rStyle w:val="a3"/>
            <w:rFonts w:ascii="Times New Roman" w:hAnsi="Times New Roman" w:cs="Times New Roman"/>
            <w:sz w:val="28"/>
            <w:szCs w:val="28"/>
          </w:rPr>
          <w:t>https://resh.edu.ru/</w:t>
        </w:r>
      </w:hyperlink>
    </w:p>
    <w:p w14:paraId="64882450" w14:textId="573A7CB4" w:rsidR="003543B7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«Российская электронная школа» – это полный школьный курс уроков; это информационно-образовательная среда, объединяющая ученика, учителя, родителя. </w:t>
      </w:r>
    </w:p>
    <w:p w14:paraId="4793198B" w14:textId="77777777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A1DC3E3" w14:textId="0100E77F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1</w:t>
      </w:r>
      <w:r w:rsidR="0005284E"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4</w:t>
      </w:r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 </w:t>
      </w:r>
      <w:proofErr w:type="spellStart"/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Учи.ру</w:t>
      </w:r>
      <w:proofErr w:type="spellEnd"/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</w:t>
      </w:r>
      <w:hyperlink r:id="rId17" w:history="1">
        <w:r w:rsidRPr="0005284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https://uchi.ru/</w:t>
        </w:r>
      </w:hyperlink>
    </w:p>
    <w:p w14:paraId="7E7312F3" w14:textId="4499DD10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spellStart"/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Учи.ру</w:t>
      </w:r>
      <w:proofErr w:type="spellEnd"/>
      <w:r w:rsidRPr="0005284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— крупнейшая российская образовательная онлайн-платформа, на которой более 12 млн учеников изучают школьные предметы в интерактивной̆ форме по индивидуальной траектории, учатся программированию, развивают гибкие навыки, готовятся к ВПР и ОГЭ, а также участвуют в олимпиадах.</w:t>
      </w:r>
    </w:p>
    <w:p w14:paraId="6018837C" w14:textId="77777777" w:rsidR="0093222D" w:rsidRPr="0005284E" w:rsidRDefault="0093222D" w:rsidP="0005284E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7DF065DD" w14:textId="362416CA" w:rsidR="003543B7" w:rsidRDefault="0093222D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15. </w:t>
      </w:r>
      <w:r w:rsidR="003543B7" w:rsidRPr="0005284E">
        <w:rPr>
          <w:rFonts w:ascii="Times New Roman" w:hAnsi="Times New Roman" w:cs="Times New Roman"/>
          <w:sz w:val="28"/>
          <w:szCs w:val="28"/>
        </w:rPr>
        <w:t>Нормативные документы:</w:t>
      </w:r>
    </w:p>
    <w:p w14:paraId="144E684A" w14:textId="77777777" w:rsidR="0005284E" w:rsidRPr="0005284E" w:rsidRDefault="0005284E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E0F3DC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ГОСТ 7.0.83-2013 Система стандартов по информации, библиотечному и издательскому делу. Электронные издания. Основные виды и выходные сведения; </w:t>
      </w:r>
    </w:p>
    <w:p w14:paraId="2AE2B416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ГОСТ Р 7.0.5–2008 Система стандартов по информации, библиотечному и издательскому делу. Библиографическая ссылка. Общие требования и правила составления; </w:t>
      </w:r>
    </w:p>
    <w:p w14:paraId="291E6813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ГОСТ Р 52652–2006 Информационно–коммуникационные технологии в образовании. Общие положения; </w:t>
      </w:r>
    </w:p>
    <w:p w14:paraId="15783926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ГОСТ Р 52653–2006 Информационно–коммуникационные технологии в образовании. Термины и определения; </w:t>
      </w:r>
    </w:p>
    <w:p w14:paraId="53D024B4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ГОСТ Р 52655-2006 Информационно-коммуникационные технологии в образовании. Интегрированная автоматизированная система управления учреждением высшего профессионального образования. Общие требования. </w:t>
      </w:r>
    </w:p>
    <w:p w14:paraId="520D42F8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ГОСТ Р 52656-2006. Образовательные интернет-порталы федерального уровня. Общие требования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3C26BE63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 xml:space="preserve"> ГОСТ Р 52657-2006. Информационно-коммуникационные технологии в образовании. Образовательные интернет-порталы федерального уровня. Рубрикация информационных ресурсов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5538DEA6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ГОСТ Р 53620-2009 Информационно-коммуникационные Нормативные документы технологии в образовании. Электронные образовательные ресурсы. Общие положения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2354104A" w14:textId="77777777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ГОСТ Р 55751-2013 Информационно-коммуникационные технологии в образовании. Электронные учебно-методические комплексы</w:t>
      </w:r>
      <w:r w:rsidRPr="0005284E">
        <w:rPr>
          <w:rFonts w:ascii="Times New Roman" w:hAnsi="Times New Roman" w:cs="Times New Roman"/>
          <w:sz w:val="28"/>
          <w:szCs w:val="28"/>
        </w:rPr>
        <w:t>.</w:t>
      </w:r>
    </w:p>
    <w:p w14:paraId="0AEC9CDA" w14:textId="41779320" w:rsidR="003543B7" w:rsidRPr="0005284E" w:rsidRDefault="003543B7" w:rsidP="000528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84E">
        <w:rPr>
          <w:rFonts w:ascii="Times New Roman" w:hAnsi="Times New Roman" w:cs="Times New Roman"/>
          <w:sz w:val="28"/>
          <w:szCs w:val="28"/>
        </w:rPr>
        <w:t>ГОСТ Р 55750-2013 Информационно-коммуникационные технологии в образовании. Метаданные электронных образовательных ресурсов. Общие положения.</w:t>
      </w:r>
    </w:p>
    <w:sectPr w:rsidR="003543B7" w:rsidRPr="00052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D00A5E"/>
    <w:multiLevelType w:val="hybridMultilevel"/>
    <w:tmpl w:val="249A9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9453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6AC"/>
    <w:rsid w:val="0000205A"/>
    <w:rsid w:val="0005284E"/>
    <w:rsid w:val="000C6E37"/>
    <w:rsid w:val="00144F3E"/>
    <w:rsid w:val="002200A7"/>
    <w:rsid w:val="002670AC"/>
    <w:rsid w:val="002A100B"/>
    <w:rsid w:val="00314BD4"/>
    <w:rsid w:val="003543B7"/>
    <w:rsid w:val="003B06AC"/>
    <w:rsid w:val="00401F82"/>
    <w:rsid w:val="00406646"/>
    <w:rsid w:val="005F6B7F"/>
    <w:rsid w:val="0068781F"/>
    <w:rsid w:val="006C6033"/>
    <w:rsid w:val="006F51AA"/>
    <w:rsid w:val="00716217"/>
    <w:rsid w:val="00743465"/>
    <w:rsid w:val="00765D16"/>
    <w:rsid w:val="00893A3F"/>
    <w:rsid w:val="00930BBA"/>
    <w:rsid w:val="0093222D"/>
    <w:rsid w:val="00B62916"/>
    <w:rsid w:val="00C10706"/>
    <w:rsid w:val="00C147CD"/>
    <w:rsid w:val="00CA4A29"/>
    <w:rsid w:val="00DD718B"/>
    <w:rsid w:val="00E55600"/>
    <w:rsid w:val="00F858BA"/>
    <w:rsid w:val="00FE5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04969"/>
  <w15:docId w15:val="{02C70DDA-6CA3-458E-9C7B-368F5D39E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65D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A10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2916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65D1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65D1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8">
    <w:name w:val="h8"/>
    <w:basedOn w:val="a"/>
    <w:rsid w:val="0076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147CD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A10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6">
    <w:name w:val="Normal (Web)"/>
    <w:basedOn w:val="a"/>
    <w:uiPriority w:val="99"/>
    <w:semiHidden/>
    <w:unhideWhenUsed/>
    <w:rsid w:val="00354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0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1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26" w:color="auto"/>
            <w:right w:val="single" w:sz="2" w:space="0" w:color="auto"/>
          </w:divBdr>
          <w:divsChild>
            <w:div w:id="90167458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83218308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93967903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  <w:div w:id="119114389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  <w:div w:id="41289705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90965348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8200230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89950730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62870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77786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65749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  <w:div w:id="100717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29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ni.ru/article/6112-ispolzovanie-tsifrovikh-obrazovatelnikh-tekhn" TargetMode="External"/><Relationship Id="rId13" Type="http://schemas.openxmlformats.org/officeDocument/2006/relationships/hyperlink" Target="https://elibrary.ru/item.asp?id=5475420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luch.ru/archive/360/80492/" TargetMode="External"/><Relationship Id="rId12" Type="http://schemas.openxmlformats.org/officeDocument/2006/relationships/hyperlink" Target="http://doi.org/10.18334/vinec.13.3.118580" TargetMode="External"/><Relationship Id="rId17" Type="http://schemas.openxmlformats.org/officeDocument/2006/relationships/hyperlink" Target="https://uch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economic.ru/lib/120381" TargetMode="External"/><Relationship Id="rId11" Type="http://schemas.openxmlformats.org/officeDocument/2006/relationships/hyperlink" Target="https://cyberleninka.ru/article/n/tsifrovaya-transformatsiya-obrazovaniya-zarubezhnyy-i-otechestvennyy-opyt" TargetMode="External"/><Relationship Id="rId5" Type="http://schemas.openxmlformats.org/officeDocument/2006/relationships/hyperlink" Target="http://doi.org/10.18334/vinec.14.1.120381" TargetMode="External"/><Relationship Id="rId15" Type="http://schemas.openxmlformats.org/officeDocument/2006/relationships/hyperlink" Target="https://urok.apkpro.ru/" TargetMode="External"/><Relationship Id="rId10" Type="http://schemas.openxmlformats.org/officeDocument/2006/relationships/hyperlink" Target="https://top-technologies.ru/ru/article/view?id=3890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eb.snauka.ru/issues/2016/07/69730" TargetMode="External"/><Relationship Id="rId14" Type="http://schemas.openxmlformats.org/officeDocument/2006/relationships/hyperlink" Target="https://docs.edu.gov.ru/document/26aa857e0152bd199507ffaa15f77c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1762</Words>
  <Characters>10047</Characters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2024-06-07T22:28:00Z</dcterms:created>
  <dcterms:modified xsi:type="dcterms:W3CDTF">2024-06-07T22:28:00Z</dcterms:modified>
</cp:coreProperties>
</file>