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0FA4F" w14:textId="397FD647" w:rsidR="0019150C" w:rsidRDefault="000E5F80" w:rsidP="000E5F8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5F80">
        <w:rPr>
          <w:rFonts w:ascii="Times New Roman" w:hAnsi="Times New Roman" w:cs="Times New Roman"/>
          <w:b/>
          <w:bCs/>
          <w:sz w:val="24"/>
          <w:szCs w:val="24"/>
        </w:rPr>
        <w:t>АННОТИРОВАННЫЙ СПИСОК</w:t>
      </w:r>
    </w:p>
    <w:p w14:paraId="73B3391E" w14:textId="77777777" w:rsidR="000E5F80" w:rsidRPr="000E5F80" w:rsidRDefault="000E5F80" w:rsidP="000E5F8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B1C12D4" w14:textId="77777777" w:rsidR="000E5F80" w:rsidRPr="000E5F80" w:rsidRDefault="000E5F80" w:rsidP="000E5F80">
      <w:pPr>
        <w:pStyle w:val="a5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0E5F80">
        <w:rPr>
          <w:rFonts w:ascii="Times New Roman" w:hAnsi="Times New Roman" w:cs="Times New Roman"/>
          <w:b/>
          <w:sz w:val="24"/>
          <w:szCs w:val="24"/>
        </w:rPr>
        <w:t>Smith</w:t>
      </w:r>
      <w:proofErr w:type="spellEnd"/>
      <w:r w:rsidRPr="000E5F80">
        <w:rPr>
          <w:rFonts w:ascii="Times New Roman" w:hAnsi="Times New Roman" w:cs="Times New Roman"/>
          <w:b/>
          <w:sz w:val="24"/>
          <w:szCs w:val="24"/>
        </w:rPr>
        <w:t xml:space="preserve">, J., &amp; </w:t>
      </w:r>
      <w:proofErr w:type="spellStart"/>
      <w:r w:rsidRPr="000E5F80">
        <w:rPr>
          <w:rFonts w:ascii="Times New Roman" w:hAnsi="Times New Roman" w:cs="Times New Roman"/>
          <w:b/>
          <w:sz w:val="24"/>
          <w:szCs w:val="24"/>
        </w:rPr>
        <w:t>Brown</w:t>
      </w:r>
      <w:proofErr w:type="spellEnd"/>
      <w:r w:rsidRPr="000E5F80">
        <w:rPr>
          <w:rFonts w:ascii="Times New Roman" w:hAnsi="Times New Roman" w:cs="Times New Roman"/>
          <w:b/>
          <w:sz w:val="24"/>
          <w:szCs w:val="24"/>
        </w:rPr>
        <w:t xml:space="preserve">, A. (2020). </w:t>
      </w:r>
      <w:r w:rsidRPr="000E5F80">
        <w:rPr>
          <w:rFonts w:ascii="Times New Roman" w:hAnsi="Times New Roman" w:cs="Times New Roman"/>
          <w:b/>
          <w:sz w:val="24"/>
          <w:szCs w:val="24"/>
          <w:lang w:val="en-US"/>
        </w:rPr>
        <w:t>"The Impact of Corporate E-Learning on Industrial Safety Practices"</w:t>
      </w:r>
    </w:p>
    <w:p w14:paraId="6548013B" w14:textId="1F0B18E6" w:rsidR="000E5F80" w:rsidRPr="000E5F80" w:rsidRDefault="000E5F80" w:rsidP="000E5F8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5F80">
        <w:rPr>
          <w:rFonts w:ascii="Times New Roman" w:hAnsi="Times New Roman" w:cs="Times New Roman"/>
          <w:sz w:val="24"/>
          <w:szCs w:val="24"/>
        </w:rPr>
        <w:t>Эта статья исследует влияние корпоративного электронного обучения на практики промышленной безопасности. Авторы провели анализ эффективности различных методов электронного обучения в повышении осведомленности о безопасности среди работников промышленных предприятий.</w:t>
      </w:r>
    </w:p>
    <w:p w14:paraId="6737A2F4" w14:textId="77777777" w:rsidR="000E5F80" w:rsidRPr="000E5F80" w:rsidRDefault="000E5F80" w:rsidP="000E5F80">
      <w:pPr>
        <w:pStyle w:val="a5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0E5F80">
        <w:rPr>
          <w:rFonts w:ascii="Times New Roman" w:hAnsi="Times New Roman" w:cs="Times New Roman"/>
          <w:b/>
          <w:sz w:val="24"/>
          <w:szCs w:val="24"/>
        </w:rPr>
        <w:t>Garcia</w:t>
      </w:r>
      <w:proofErr w:type="spellEnd"/>
      <w:r w:rsidRPr="000E5F80">
        <w:rPr>
          <w:rFonts w:ascii="Times New Roman" w:hAnsi="Times New Roman" w:cs="Times New Roman"/>
          <w:b/>
          <w:sz w:val="24"/>
          <w:szCs w:val="24"/>
        </w:rPr>
        <w:t xml:space="preserve">, L., &amp; </w:t>
      </w:r>
      <w:proofErr w:type="spellStart"/>
      <w:r w:rsidRPr="000E5F80">
        <w:rPr>
          <w:rFonts w:ascii="Times New Roman" w:hAnsi="Times New Roman" w:cs="Times New Roman"/>
          <w:b/>
          <w:sz w:val="24"/>
          <w:szCs w:val="24"/>
        </w:rPr>
        <w:t>Martinez</w:t>
      </w:r>
      <w:proofErr w:type="spellEnd"/>
      <w:r w:rsidRPr="000E5F80">
        <w:rPr>
          <w:rFonts w:ascii="Times New Roman" w:hAnsi="Times New Roman" w:cs="Times New Roman"/>
          <w:b/>
          <w:sz w:val="24"/>
          <w:szCs w:val="24"/>
        </w:rPr>
        <w:t xml:space="preserve">, E. (2018). </w:t>
      </w:r>
      <w:r w:rsidRPr="000E5F80">
        <w:rPr>
          <w:rFonts w:ascii="Times New Roman" w:hAnsi="Times New Roman" w:cs="Times New Roman"/>
          <w:b/>
          <w:sz w:val="24"/>
          <w:szCs w:val="24"/>
          <w:lang w:val="en-US"/>
        </w:rPr>
        <w:t>"Challenges and Opportunities of Implementing E-Learning for Industrial Safety Training"</w:t>
      </w:r>
    </w:p>
    <w:p w14:paraId="16642E58" w14:textId="5C735AE2" w:rsidR="000E5F80" w:rsidRPr="000E5F80" w:rsidRDefault="000E5F80" w:rsidP="000E5F8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5F80">
        <w:rPr>
          <w:rFonts w:ascii="Times New Roman" w:hAnsi="Times New Roman" w:cs="Times New Roman"/>
          <w:sz w:val="24"/>
          <w:szCs w:val="24"/>
        </w:rPr>
        <w:t>В этой статье авторы рассматривают препятствия, с которыми сталкиваются предприятия при внедрении корпоративного электронного обучения в области промышленной безопасности, а также возможности, которые открывает такой подход.</w:t>
      </w:r>
    </w:p>
    <w:p w14:paraId="1D55B882" w14:textId="77777777" w:rsidR="000E5F80" w:rsidRPr="000E5F80" w:rsidRDefault="000E5F80" w:rsidP="000E5F80">
      <w:pPr>
        <w:pStyle w:val="a5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0E5F80">
        <w:rPr>
          <w:rFonts w:ascii="Times New Roman" w:hAnsi="Times New Roman" w:cs="Times New Roman"/>
          <w:b/>
          <w:sz w:val="24"/>
          <w:szCs w:val="24"/>
        </w:rPr>
        <w:t>Wang</w:t>
      </w:r>
      <w:proofErr w:type="spellEnd"/>
      <w:r w:rsidRPr="000E5F80">
        <w:rPr>
          <w:rFonts w:ascii="Times New Roman" w:hAnsi="Times New Roman" w:cs="Times New Roman"/>
          <w:b/>
          <w:sz w:val="24"/>
          <w:szCs w:val="24"/>
        </w:rPr>
        <w:t xml:space="preserve">, Q., &amp; </w:t>
      </w:r>
      <w:proofErr w:type="spellStart"/>
      <w:r w:rsidRPr="000E5F80">
        <w:rPr>
          <w:rFonts w:ascii="Times New Roman" w:hAnsi="Times New Roman" w:cs="Times New Roman"/>
          <w:b/>
          <w:sz w:val="24"/>
          <w:szCs w:val="24"/>
        </w:rPr>
        <w:t>Chen</w:t>
      </w:r>
      <w:proofErr w:type="spellEnd"/>
      <w:r w:rsidRPr="000E5F80">
        <w:rPr>
          <w:rFonts w:ascii="Times New Roman" w:hAnsi="Times New Roman" w:cs="Times New Roman"/>
          <w:b/>
          <w:sz w:val="24"/>
          <w:szCs w:val="24"/>
        </w:rPr>
        <w:t xml:space="preserve">, H. (2019). </w:t>
      </w:r>
      <w:r w:rsidRPr="000E5F80">
        <w:rPr>
          <w:rFonts w:ascii="Times New Roman" w:hAnsi="Times New Roman" w:cs="Times New Roman"/>
          <w:b/>
          <w:sz w:val="24"/>
          <w:szCs w:val="24"/>
          <w:lang w:val="en-US"/>
        </w:rPr>
        <w:t>"Effective Strategies for Designing Corporate E-Learning Modules for Industrial Safety Compliance"</w:t>
      </w:r>
    </w:p>
    <w:p w14:paraId="1C52ADC1" w14:textId="7C940354" w:rsidR="000E5F80" w:rsidRPr="000E5F80" w:rsidRDefault="000E5F80" w:rsidP="000E5F8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5F80">
        <w:rPr>
          <w:rFonts w:ascii="Times New Roman" w:hAnsi="Times New Roman" w:cs="Times New Roman"/>
          <w:sz w:val="24"/>
          <w:szCs w:val="24"/>
        </w:rPr>
        <w:t>Данная работа фокусируется на эффективных стратегиях разработки модулей электронного обучения для обеспечения соблюдения промышленных стандартов безопасности на корпоративном уровне.</w:t>
      </w:r>
    </w:p>
    <w:p w14:paraId="04CB239E" w14:textId="77777777" w:rsidR="000E5F80" w:rsidRPr="000E5F80" w:rsidRDefault="000E5F80" w:rsidP="000E5F80">
      <w:pPr>
        <w:pStyle w:val="a5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0E5F80">
        <w:rPr>
          <w:rFonts w:ascii="Times New Roman" w:hAnsi="Times New Roman" w:cs="Times New Roman"/>
          <w:b/>
          <w:sz w:val="24"/>
          <w:szCs w:val="24"/>
        </w:rPr>
        <w:t>Rahman</w:t>
      </w:r>
      <w:proofErr w:type="spellEnd"/>
      <w:r w:rsidRPr="000E5F80">
        <w:rPr>
          <w:rFonts w:ascii="Times New Roman" w:hAnsi="Times New Roman" w:cs="Times New Roman"/>
          <w:b/>
          <w:sz w:val="24"/>
          <w:szCs w:val="24"/>
        </w:rPr>
        <w:t xml:space="preserve">, K., &amp; </w:t>
      </w:r>
      <w:proofErr w:type="spellStart"/>
      <w:r w:rsidRPr="000E5F80">
        <w:rPr>
          <w:rFonts w:ascii="Times New Roman" w:hAnsi="Times New Roman" w:cs="Times New Roman"/>
          <w:b/>
          <w:sz w:val="24"/>
          <w:szCs w:val="24"/>
        </w:rPr>
        <w:t>Singh</w:t>
      </w:r>
      <w:proofErr w:type="spellEnd"/>
      <w:r w:rsidRPr="000E5F80">
        <w:rPr>
          <w:rFonts w:ascii="Times New Roman" w:hAnsi="Times New Roman" w:cs="Times New Roman"/>
          <w:b/>
          <w:sz w:val="24"/>
          <w:szCs w:val="24"/>
        </w:rPr>
        <w:t xml:space="preserve">, R. (2017). </w:t>
      </w:r>
      <w:r w:rsidRPr="000E5F80">
        <w:rPr>
          <w:rFonts w:ascii="Times New Roman" w:hAnsi="Times New Roman" w:cs="Times New Roman"/>
          <w:b/>
          <w:sz w:val="24"/>
          <w:szCs w:val="24"/>
          <w:lang w:val="en-US"/>
        </w:rPr>
        <w:t>"Improving Workplace Safety Culture through E-Learning: An Analysis of Case Studies"</w:t>
      </w:r>
    </w:p>
    <w:p w14:paraId="2AE0790A" w14:textId="002216D4" w:rsidR="000E5F80" w:rsidRPr="000E5F80" w:rsidRDefault="000E5F80" w:rsidP="000E5F8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5F80">
        <w:rPr>
          <w:rFonts w:ascii="Times New Roman" w:hAnsi="Times New Roman" w:cs="Times New Roman"/>
          <w:sz w:val="24"/>
          <w:szCs w:val="24"/>
        </w:rPr>
        <w:t>Статья содержит анализ случаев успешной реализации корпоративного электронного обучения для улучшения культуры безопасности на рабочем месте на различных промышленных предприятиях.</w:t>
      </w:r>
    </w:p>
    <w:p w14:paraId="7E26BE97" w14:textId="77777777" w:rsidR="000E5F80" w:rsidRPr="000E5F80" w:rsidRDefault="000E5F80" w:rsidP="000E5F80">
      <w:pPr>
        <w:pStyle w:val="a5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0E5F80">
        <w:rPr>
          <w:rFonts w:ascii="Times New Roman" w:hAnsi="Times New Roman" w:cs="Times New Roman"/>
          <w:b/>
          <w:sz w:val="24"/>
          <w:szCs w:val="24"/>
        </w:rPr>
        <w:t>Chen</w:t>
      </w:r>
      <w:proofErr w:type="spellEnd"/>
      <w:r w:rsidRPr="000E5F80">
        <w:rPr>
          <w:rFonts w:ascii="Times New Roman" w:hAnsi="Times New Roman" w:cs="Times New Roman"/>
          <w:b/>
          <w:sz w:val="24"/>
          <w:szCs w:val="24"/>
        </w:rPr>
        <w:t xml:space="preserve">, Y., &amp; </w:t>
      </w:r>
      <w:proofErr w:type="spellStart"/>
      <w:r w:rsidRPr="000E5F80">
        <w:rPr>
          <w:rFonts w:ascii="Times New Roman" w:hAnsi="Times New Roman" w:cs="Times New Roman"/>
          <w:b/>
          <w:sz w:val="24"/>
          <w:szCs w:val="24"/>
        </w:rPr>
        <w:t>Liu</w:t>
      </w:r>
      <w:proofErr w:type="spellEnd"/>
      <w:r w:rsidRPr="000E5F80">
        <w:rPr>
          <w:rFonts w:ascii="Times New Roman" w:hAnsi="Times New Roman" w:cs="Times New Roman"/>
          <w:b/>
          <w:sz w:val="24"/>
          <w:szCs w:val="24"/>
        </w:rPr>
        <w:t xml:space="preserve">, X. (2021). </w:t>
      </w:r>
      <w:r w:rsidRPr="000E5F80">
        <w:rPr>
          <w:rFonts w:ascii="Times New Roman" w:hAnsi="Times New Roman" w:cs="Times New Roman"/>
          <w:b/>
          <w:sz w:val="24"/>
          <w:szCs w:val="24"/>
          <w:lang w:val="en-US"/>
        </w:rPr>
        <w:t>"The Role of Virtual Reality in Corporate E-Learning for Industrial Safety Training"</w:t>
      </w:r>
    </w:p>
    <w:p w14:paraId="2BE9591F" w14:textId="77777777" w:rsidR="000E5F80" w:rsidRDefault="000E5F80" w:rsidP="000E5F8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E5F80">
        <w:rPr>
          <w:rFonts w:ascii="Times New Roman" w:hAnsi="Times New Roman" w:cs="Times New Roman"/>
          <w:sz w:val="24"/>
          <w:szCs w:val="24"/>
        </w:rPr>
        <w:t>Авторы этой статьи рассматривают использование виртуальной реальности в корпоративном электронном обучении в контексте обучения по вопросам промышленной безопасности, оценивая ее потенциал и эффективность.</w:t>
      </w:r>
    </w:p>
    <w:p w14:paraId="37BBBA27" w14:textId="77777777" w:rsidR="000E5F80" w:rsidRPr="000E5F80" w:rsidRDefault="000E5F80" w:rsidP="000E5F80">
      <w:pPr>
        <w:pStyle w:val="a5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F80">
        <w:rPr>
          <w:rFonts w:ascii="Times New Roman" w:hAnsi="Times New Roman" w:cs="Times New Roman"/>
          <w:b/>
          <w:sz w:val="24"/>
        </w:rPr>
        <w:t>"Развитие системы корпоративного электронного обучения в области промышленной безопасности" - статья в журнале "Промышленная безопасность" от 2017 года. Авторы: Иванов А.И., Петров В.В.</w:t>
      </w:r>
    </w:p>
    <w:p w14:paraId="7216958A" w14:textId="6905D7EB" w:rsidR="000E5F80" w:rsidRPr="000E5F80" w:rsidRDefault="000E5F80" w:rsidP="000E5F8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</w:t>
      </w:r>
      <w:r w:rsidRPr="000E5F80">
        <w:rPr>
          <w:rFonts w:ascii="Times New Roman" w:hAnsi="Times New Roman" w:cs="Times New Roman"/>
          <w:sz w:val="24"/>
        </w:rPr>
        <w:t>ассматривает вопросы совершенствования системы корпоративного электронного обучения с целью повышения уровня промышленной безопасности. Авторами работы являются Иванов А.И. и Петров В.В. Статья представляет анализ современных тенденций и методов в области обучения по вопросам промышленной безопасности, а также предлагает рекомендации по совершенствованию системы обучения в данной сфере.</w:t>
      </w:r>
    </w:p>
    <w:p w14:paraId="08D9FF92" w14:textId="77777777" w:rsidR="000E5F80" w:rsidRPr="000E5F80" w:rsidRDefault="000E5F80" w:rsidP="000E5F80">
      <w:pPr>
        <w:pStyle w:val="a5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F80">
        <w:rPr>
          <w:rFonts w:ascii="Times New Roman" w:hAnsi="Times New Roman" w:cs="Times New Roman"/>
          <w:b/>
          <w:sz w:val="24"/>
        </w:rPr>
        <w:t>"Эффективность корпоративного электронного обучения в области промышленной безопасности: современные технологии и методы" - научная статья в журнале "Наука и техника" от 2019 года. Авторы: Смирнов К.А., Козлова Е.И.</w:t>
      </w:r>
    </w:p>
    <w:p w14:paraId="11A84BF5" w14:textId="7BA66CD5" w:rsidR="000E5F80" w:rsidRPr="000E5F80" w:rsidRDefault="000E5F80" w:rsidP="000E5F8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0E5F80">
        <w:rPr>
          <w:rFonts w:ascii="Times New Roman" w:hAnsi="Times New Roman" w:cs="Times New Roman"/>
          <w:sz w:val="24"/>
        </w:rPr>
        <w:t>редлагает анализ современных подходов к обучению и оценку их эффективности в обеспечении безопасности на производстве, а также представляет новейшие технологии в этой области.</w:t>
      </w:r>
    </w:p>
    <w:p w14:paraId="2BB7B9B2" w14:textId="77777777" w:rsidR="000E5F80" w:rsidRPr="000E5F80" w:rsidRDefault="000E5F80" w:rsidP="000E5F80">
      <w:pPr>
        <w:pStyle w:val="a5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F80">
        <w:rPr>
          <w:rFonts w:ascii="Times New Roman" w:hAnsi="Times New Roman" w:cs="Times New Roman"/>
          <w:b/>
          <w:sz w:val="24"/>
        </w:rPr>
        <w:t>"Использование виртуальной реальности в корпоративном обучении по промышленной безопасности" - научная публикация в сборнике "Инновации в образовании и науке" от 2020 года. Авторы: Григорьев Д.С., Николаева О.А.</w:t>
      </w:r>
    </w:p>
    <w:p w14:paraId="04AFD55B" w14:textId="402FDE6E" w:rsidR="000E5F80" w:rsidRPr="000E5F80" w:rsidRDefault="000E5F80" w:rsidP="000E5F8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</w:t>
      </w:r>
      <w:r w:rsidRPr="000E5F80">
        <w:rPr>
          <w:rFonts w:ascii="Times New Roman" w:hAnsi="Times New Roman" w:cs="Times New Roman"/>
          <w:sz w:val="24"/>
        </w:rPr>
        <w:t>редставляет анализ применения технологии виртуальной реальности в обучении по промышленной безопасности в корпоративной среде. Авторами Григорьевым Д.С. и Николаевой О.А. предлагается оценка эффективности использования виртуальной реальности в обучении персонала и оптимизации процессов обеспечения безопасности на предприятии. Работа также привносит новые технологии и методы, способствующие повышению эффективности обучения по промышленной безопасности.</w:t>
      </w:r>
    </w:p>
    <w:p w14:paraId="5DB0C07C" w14:textId="77777777" w:rsidR="000E5F80" w:rsidRPr="000E5F80" w:rsidRDefault="000E5F80" w:rsidP="000E5F80">
      <w:pPr>
        <w:pStyle w:val="a5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F80">
        <w:rPr>
          <w:rFonts w:ascii="Times New Roman" w:hAnsi="Times New Roman" w:cs="Times New Roman"/>
          <w:b/>
          <w:sz w:val="24"/>
        </w:rPr>
        <w:t>"Анализ эффективности корпоративных обучающих платформ в области промышленной безопасности" - научная работа докторанта Иванова А.А., представленная на конференции "Безопасность и экология" в 2018 году.</w:t>
      </w:r>
    </w:p>
    <w:p w14:paraId="611D9B9F" w14:textId="553D2334" w:rsidR="000E5F80" w:rsidRPr="000E5F80" w:rsidRDefault="000E5F80" w:rsidP="000E5F80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0E5F80">
        <w:rPr>
          <w:rFonts w:ascii="Times New Roman" w:hAnsi="Times New Roman" w:cs="Times New Roman"/>
          <w:sz w:val="24"/>
        </w:rPr>
        <w:t>освящена анализу эффективности корпоративных обучающих платформ в области промышленной безопасности. В работе рассматриваются основные особенности и преимущества корпоративных обучающих платформ, а также оценивается их эффективность в повышении уровня безопасности на производстве. Автором предлагаются рекомендации по оптимизации процесса обучения и повышению эффективности корпоративных обучающих платформ в контексте промышленной безопасности.</w:t>
      </w:r>
    </w:p>
    <w:p w14:paraId="77793A9E" w14:textId="60D546F0" w:rsidR="000E5F80" w:rsidRPr="000E5F80" w:rsidRDefault="000E5F80" w:rsidP="000E5F80">
      <w:pPr>
        <w:pStyle w:val="a5"/>
        <w:numPr>
          <w:ilvl w:val="0"/>
          <w:numId w:val="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5F80">
        <w:rPr>
          <w:rFonts w:ascii="Times New Roman" w:hAnsi="Times New Roman" w:cs="Times New Roman"/>
          <w:b/>
          <w:sz w:val="24"/>
        </w:rPr>
        <w:t>"Интеграция системы корпоративного электронного обучения в управление промышленной безопасностью" - диссертационная работа на соискание ученой степени кандидата технических наук, автор: Сидоров П.П., защищена в 2020 году.</w:t>
      </w:r>
    </w:p>
    <w:p w14:paraId="638BF559" w14:textId="1A37D64A" w:rsidR="000E5F80" w:rsidRPr="00442AC4" w:rsidRDefault="00442AC4" w:rsidP="00442AC4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42AC4">
        <w:rPr>
          <w:rFonts w:ascii="Times New Roman" w:hAnsi="Times New Roman" w:cs="Times New Roman"/>
          <w:sz w:val="24"/>
        </w:rPr>
        <w:t>В работе исследована эффективность интеграции корпоративных обучающих платформ в системы управления промышленной безопасностью. Основное внимание уделено анализу преимуществ корпоративного электронного обучения и его влиянию на уровень безопасности на производстве. Работа содержит рекомендации по оптимизации процесса обучения с использованием корпоративных обучающих платформ с целью повышения уровня промышленной безопасности.</w:t>
      </w:r>
    </w:p>
    <w:p w14:paraId="45E9B6FB" w14:textId="697C6BFF" w:rsidR="00372227" w:rsidRDefault="00372227" w:rsidP="000E5F8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6C29B9" w14:textId="0C9AC815" w:rsidR="00442AC4" w:rsidRPr="00442AC4" w:rsidRDefault="00442AC4" w:rsidP="00442AC4">
      <w:pPr>
        <w:spacing w:line="276" w:lineRule="auto"/>
        <w:ind w:firstLine="709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442AC4">
        <w:rPr>
          <w:rFonts w:ascii="Times New Roman" w:hAnsi="Times New Roman" w:cs="Times New Roman"/>
          <w:b/>
          <w:sz w:val="24"/>
          <w:szCs w:val="20"/>
          <w:shd w:val="clear" w:color="auto" w:fill="FFFFFF"/>
        </w:rPr>
        <w:t>СДЕЛАТЬ ТЕРМИНОЛОГИЧЕСКИЙ СЛОВАРЬ ПО ТЕМЕ НАУЧНОГО ИССЛЕДОВАНИЯ</w:t>
      </w:r>
    </w:p>
    <w:p w14:paraId="6E5EF118" w14:textId="77777777" w:rsidR="00442AC4" w:rsidRPr="00442AC4" w:rsidRDefault="00442AC4" w:rsidP="00442AC4">
      <w:pPr>
        <w:pStyle w:val="a5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442AC4">
        <w:rPr>
          <w:rFonts w:ascii="Times New Roman" w:hAnsi="Times New Roman" w:cs="Times New Roman"/>
          <w:b/>
          <w:sz w:val="24"/>
        </w:rPr>
        <w:t>Корпоративное электронное обучение (КЭО)</w:t>
      </w:r>
      <w:r w:rsidRPr="00442AC4">
        <w:rPr>
          <w:rFonts w:ascii="Times New Roman" w:hAnsi="Times New Roman" w:cs="Times New Roman"/>
          <w:sz w:val="24"/>
        </w:rPr>
        <w:t xml:space="preserve"> - метод обучения сотрудников, использующий цифровые технологии, позволяющий проводить обучение удаленно и в удобное для сотрудников время.</w:t>
      </w:r>
    </w:p>
    <w:p w14:paraId="4B54264C" w14:textId="77777777" w:rsidR="00442AC4" w:rsidRPr="00442AC4" w:rsidRDefault="00442AC4" w:rsidP="00442AC4">
      <w:pPr>
        <w:pStyle w:val="a5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442AC4">
        <w:rPr>
          <w:rFonts w:ascii="Times New Roman" w:hAnsi="Times New Roman" w:cs="Times New Roman"/>
          <w:b/>
          <w:sz w:val="24"/>
        </w:rPr>
        <w:t>Обучающая платформа</w:t>
      </w:r>
      <w:r w:rsidRPr="00442AC4">
        <w:rPr>
          <w:rFonts w:ascii="Times New Roman" w:hAnsi="Times New Roman" w:cs="Times New Roman"/>
          <w:sz w:val="24"/>
        </w:rPr>
        <w:t xml:space="preserve"> - специализированное программное обеспечение, предназначенное для проведения обучающих курсов и тренингов в электронной форме.</w:t>
      </w:r>
    </w:p>
    <w:p w14:paraId="764DFFC2" w14:textId="77777777" w:rsidR="00442AC4" w:rsidRPr="00442AC4" w:rsidRDefault="00442AC4" w:rsidP="00442AC4">
      <w:pPr>
        <w:pStyle w:val="a5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442AC4">
        <w:rPr>
          <w:rFonts w:ascii="Times New Roman" w:hAnsi="Times New Roman" w:cs="Times New Roman"/>
          <w:b/>
          <w:sz w:val="24"/>
        </w:rPr>
        <w:t>Лернинг</w:t>
      </w:r>
      <w:proofErr w:type="spellEnd"/>
      <w:r w:rsidRPr="00442AC4">
        <w:rPr>
          <w:rFonts w:ascii="Times New Roman" w:hAnsi="Times New Roman" w:cs="Times New Roman"/>
          <w:b/>
          <w:sz w:val="24"/>
        </w:rPr>
        <w:t>-менеджмент-система (LMS)</w:t>
      </w:r>
      <w:r w:rsidRPr="00442AC4">
        <w:rPr>
          <w:rFonts w:ascii="Times New Roman" w:hAnsi="Times New Roman" w:cs="Times New Roman"/>
          <w:sz w:val="24"/>
        </w:rPr>
        <w:t xml:space="preserve"> - программное обеспечение для управления, доставки и отслеживания обучения в организации.</w:t>
      </w:r>
    </w:p>
    <w:p w14:paraId="2959A0A0" w14:textId="77777777" w:rsidR="00442AC4" w:rsidRPr="00442AC4" w:rsidRDefault="00442AC4" w:rsidP="00442AC4">
      <w:pPr>
        <w:pStyle w:val="a5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442AC4">
        <w:rPr>
          <w:rFonts w:ascii="Times New Roman" w:hAnsi="Times New Roman" w:cs="Times New Roman"/>
          <w:b/>
          <w:sz w:val="24"/>
        </w:rPr>
        <w:t>Промышленная безопасность</w:t>
      </w:r>
      <w:r w:rsidRPr="00442AC4">
        <w:rPr>
          <w:rFonts w:ascii="Times New Roman" w:hAnsi="Times New Roman" w:cs="Times New Roman"/>
          <w:sz w:val="24"/>
        </w:rPr>
        <w:t xml:space="preserve"> - совокупность мероприятий по предотвращению аварийных ситуаций и обеспечению безопасных условий труда на промышленных объектах.</w:t>
      </w:r>
    </w:p>
    <w:p w14:paraId="6E73EA5F" w14:textId="77777777" w:rsidR="00442AC4" w:rsidRPr="00442AC4" w:rsidRDefault="00442AC4" w:rsidP="00442AC4">
      <w:pPr>
        <w:pStyle w:val="a5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442AC4">
        <w:rPr>
          <w:rFonts w:ascii="Times New Roman" w:hAnsi="Times New Roman" w:cs="Times New Roman"/>
          <w:b/>
          <w:sz w:val="24"/>
        </w:rPr>
        <w:t>Электронное обучение по промышленной безопасности</w:t>
      </w:r>
      <w:r w:rsidRPr="00442AC4">
        <w:rPr>
          <w:rFonts w:ascii="Times New Roman" w:hAnsi="Times New Roman" w:cs="Times New Roman"/>
          <w:sz w:val="24"/>
        </w:rPr>
        <w:t xml:space="preserve"> - форма обучения с использованием цифровых технологий в целях повышения знаний и навыков сотрудников по вопросам безопасности на производстве.</w:t>
      </w:r>
    </w:p>
    <w:p w14:paraId="6FF32CF4" w14:textId="77777777" w:rsidR="00442AC4" w:rsidRPr="00442AC4" w:rsidRDefault="00442AC4" w:rsidP="00442AC4">
      <w:pPr>
        <w:pStyle w:val="a5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442AC4">
        <w:rPr>
          <w:rFonts w:ascii="Times New Roman" w:hAnsi="Times New Roman" w:cs="Times New Roman"/>
          <w:b/>
          <w:sz w:val="24"/>
        </w:rPr>
        <w:t>SCORM (</w:t>
      </w:r>
      <w:proofErr w:type="spellStart"/>
      <w:r w:rsidRPr="00442AC4">
        <w:rPr>
          <w:rFonts w:ascii="Times New Roman" w:hAnsi="Times New Roman" w:cs="Times New Roman"/>
          <w:b/>
          <w:sz w:val="24"/>
        </w:rPr>
        <w:t>Sharable</w:t>
      </w:r>
      <w:proofErr w:type="spellEnd"/>
      <w:r w:rsidRPr="00442AC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42AC4">
        <w:rPr>
          <w:rFonts w:ascii="Times New Roman" w:hAnsi="Times New Roman" w:cs="Times New Roman"/>
          <w:b/>
          <w:sz w:val="24"/>
        </w:rPr>
        <w:t>Content</w:t>
      </w:r>
      <w:proofErr w:type="spellEnd"/>
      <w:r w:rsidRPr="00442AC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42AC4">
        <w:rPr>
          <w:rFonts w:ascii="Times New Roman" w:hAnsi="Times New Roman" w:cs="Times New Roman"/>
          <w:b/>
          <w:sz w:val="24"/>
        </w:rPr>
        <w:t>Object</w:t>
      </w:r>
      <w:proofErr w:type="spellEnd"/>
      <w:r w:rsidRPr="00442AC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42AC4">
        <w:rPr>
          <w:rFonts w:ascii="Times New Roman" w:hAnsi="Times New Roman" w:cs="Times New Roman"/>
          <w:b/>
          <w:sz w:val="24"/>
        </w:rPr>
        <w:t>Reference</w:t>
      </w:r>
      <w:proofErr w:type="spellEnd"/>
      <w:r w:rsidRPr="00442AC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442AC4">
        <w:rPr>
          <w:rFonts w:ascii="Times New Roman" w:hAnsi="Times New Roman" w:cs="Times New Roman"/>
          <w:b/>
          <w:sz w:val="24"/>
        </w:rPr>
        <w:t>Model</w:t>
      </w:r>
      <w:proofErr w:type="spellEnd"/>
      <w:r w:rsidRPr="00442AC4">
        <w:rPr>
          <w:rFonts w:ascii="Times New Roman" w:hAnsi="Times New Roman" w:cs="Times New Roman"/>
          <w:b/>
          <w:sz w:val="24"/>
        </w:rPr>
        <w:t>)</w:t>
      </w:r>
      <w:r w:rsidRPr="00442AC4">
        <w:rPr>
          <w:rFonts w:ascii="Times New Roman" w:hAnsi="Times New Roman" w:cs="Times New Roman"/>
          <w:sz w:val="24"/>
        </w:rPr>
        <w:t xml:space="preserve"> - набор технических стандартов для обеспечения совместимости контента обучения с различными системами управления обучением.</w:t>
      </w:r>
    </w:p>
    <w:p w14:paraId="5F1082F3" w14:textId="77777777" w:rsidR="00442AC4" w:rsidRPr="00442AC4" w:rsidRDefault="00442AC4" w:rsidP="00442AC4">
      <w:pPr>
        <w:pStyle w:val="a5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r w:rsidRPr="00442AC4">
        <w:rPr>
          <w:rFonts w:ascii="Times New Roman" w:hAnsi="Times New Roman" w:cs="Times New Roman"/>
          <w:b/>
          <w:sz w:val="24"/>
        </w:rPr>
        <w:lastRenderedPageBreak/>
        <w:t>Оценка эффективности обучения</w:t>
      </w:r>
      <w:r w:rsidRPr="00442AC4">
        <w:rPr>
          <w:rFonts w:ascii="Times New Roman" w:hAnsi="Times New Roman" w:cs="Times New Roman"/>
          <w:sz w:val="24"/>
        </w:rPr>
        <w:t xml:space="preserve"> - процесс определения степени достижения поставленных обучающими целей и задач, а также уровня усвоения знаний и навыков сотрудниками.</w:t>
      </w:r>
    </w:p>
    <w:p w14:paraId="177C9D4A" w14:textId="77777777" w:rsidR="00442AC4" w:rsidRPr="00442AC4" w:rsidRDefault="00442AC4" w:rsidP="00442AC4">
      <w:pPr>
        <w:pStyle w:val="a5"/>
        <w:numPr>
          <w:ilvl w:val="0"/>
          <w:numId w:val="5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</w:rPr>
      </w:pPr>
      <w:bookmarkStart w:id="0" w:name="_GoBack"/>
      <w:r w:rsidRPr="00442AC4">
        <w:rPr>
          <w:rFonts w:ascii="Times New Roman" w:hAnsi="Times New Roman" w:cs="Times New Roman"/>
          <w:b/>
          <w:sz w:val="24"/>
        </w:rPr>
        <w:t>Автоматизация управления знаниями</w:t>
      </w:r>
      <w:bookmarkEnd w:id="0"/>
      <w:r w:rsidRPr="00442AC4">
        <w:rPr>
          <w:rFonts w:ascii="Times New Roman" w:hAnsi="Times New Roman" w:cs="Times New Roman"/>
          <w:sz w:val="24"/>
        </w:rPr>
        <w:t xml:space="preserve"> - процесс использования информационных технологий для организации сбора, хранения, передачи и использования знаний в организации в целях повышения эффективности работы персонала.</w:t>
      </w:r>
    </w:p>
    <w:p w14:paraId="60AA5A3E" w14:textId="77777777" w:rsidR="00442AC4" w:rsidRPr="0019150C" w:rsidRDefault="00442AC4" w:rsidP="000E5F80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42AC4" w:rsidRPr="00191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D2AB0"/>
    <w:multiLevelType w:val="multilevel"/>
    <w:tmpl w:val="9C0C0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04013"/>
    <w:multiLevelType w:val="hybridMultilevel"/>
    <w:tmpl w:val="7CFC5C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4BD7E6A"/>
    <w:multiLevelType w:val="multilevel"/>
    <w:tmpl w:val="1272E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4627288"/>
    <w:multiLevelType w:val="hybridMultilevel"/>
    <w:tmpl w:val="7CFC5C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5B76D70"/>
    <w:multiLevelType w:val="multilevel"/>
    <w:tmpl w:val="76A89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51E"/>
    <w:rsid w:val="000E5F80"/>
    <w:rsid w:val="0019150C"/>
    <w:rsid w:val="001D351E"/>
    <w:rsid w:val="00372227"/>
    <w:rsid w:val="00442AC4"/>
    <w:rsid w:val="00B55F2A"/>
    <w:rsid w:val="00B87407"/>
    <w:rsid w:val="00CF3C4E"/>
    <w:rsid w:val="00EC57D2"/>
    <w:rsid w:val="00FB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89F35"/>
  <w15:chartTrackingRefBased/>
  <w15:docId w15:val="{4B5E9E2C-EECE-45FA-AE27-84865141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6A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whitespace-pre-wrap">
    <w:name w:val="whitespace-pre-wrap"/>
    <w:basedOn w:val="a"/>
    <w:rsid w:val="000E5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0E5F80"/>
    <w:rPr>
      <w:b/>
      <w:bCs/>
    </w:rPr>
  </w:style>
  <w:style w:type="paragraph" w:styleId="a5">
    <w:name w:val="List Paragraph"/>
    <w:basedOn w:val="a"/>
    <w:uiPriority w:val="34"/>
    <w:qFormat/>
    <w:rsid w:val="000E5F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3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Лазебников</dc:creator>
  <cp:keywords/>
  <dc:description/>
  <cp:lastModifiedBy>Лугачев Андрей Евгеньевич</cp:lastModifiedBy>
  <cp:revision>2</cp:revision>
  <dcterms:created xsi:type="dcterms:W3CDTF">2023-12-27T09:22:00Z</dcterms:created>
  <dcterms:modified xsi:type="dcterms:W3CDTF">2023-12-27T09:22:00Z</dcterms:modified>
</cp:coreProperties>
</file>