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E1B" w14:textId="414ED3DA" w:rsidR="00027F3D" w:rsidRDefault="00BF0CC0" w:rsidP="00C621D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1D4">
        <w:rPr>
          <w:rFonts w:ascii="Times New Roman" w:hAnsi="Times New Roman" w:cs="Times New Roman"/>
          <w:sz w:val="28"/>
          <w:szCs w:val="28"/>
        </w:rPr>
        <w:t>Задание 1.7. Проведение самоанализа профессиональной деятельности при прохождении практики</w:t>
      </w:r>
    </w:p>
    <w:p w14:paraId="0822272B" w14:textId="77777777" w:rsidR="00C621D4" w:rsidRPr="00C621D4" w:rsidRDefault="00C621D4" w:rsidP="00C621D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033C5A" w14:textId="52D144F2" w:rsidR="00BF0CC0" w:rsidRPr="00C621D4" w:rsidRDefault="00BF0CC0" w:rsidP="00C621D4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621D4">
        <w:rPr>
          <w:rFonts w:ascii="Times New Roman" w:hAnsi="Times New Roman" w:cs="Times New Roman"/>
          <w:sz w:val="28"/>
          <w:szCs w:val="28"/>
        </w:rPr>
        <w:t>Инвариантная часть</w:t>
      </w:r>
    </w:p>
    <w:p w14:paraId="2C21B807" w14:textId="77777777" w:rsidR="00C621D4" w:rsidRDefault="00BF0CC0" w:rsidP="00C621D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1D4">
        <w:rPr>
          <w:rFonts w:ascii="Times New Roman" w:hAnsi="Times New Roman" w:cs="Times New Roman"/>
          <w:sz w:val="28"/>
          <w:szCs w:val="28"/>
        </w:rPr>
        <w:t xml:space="preserve">Задание 1.1 </w:t>
      </w:r>
      <w:r w:rsidR="00BF61F5" w:rsidRPr="00C621D4">
        <w:rPr>
          <w:rFonts w:ascii="Times New Roman" w:hAnsi="Times New Roman" w:cs="Times New Roman"/>
          <w:sz w:val="28"/>
          <w:szCs w:val="28"/>
        </w:rPr>
        <w:t xml:space="preserve">Были изучены и проанализированы </w:t>
      </w:r>
      <w:r w:rsidR="00BF61F5" w:rsidRPr="00C621D4">
        <w:rPr>
          <w:rFonts w:ascii="Times New Roman" w:hAnsi="Times New Roman" w:cs="Times New Roman"/>
          <w:sz w:val="28"/>
          <w:szCs w:val="28"/>
        </w:rPr>
        <w:t>Internet-источник</w:t>
      </w:r>
      <w:r w:rsidR="00BF61F5" w:rsidRPr="00C621D4">
        <w:rPr>
          <w:rFonts w:ascii="Times New Roman" w:hAnsi="Times New Roman" w:cs="Times New Roman"/>
          <w:sz w:val="28"/>
          <w:szCs w:val="28"/>
        </w:rPr>
        <w:t>и</w:t>
      </w:r>
      <w:r w:rsidR="00BF61F5" w:rsidRPr="00C621D4">
        <w:rPr>
          <w:rFonts w:ascii="Times New Roman" w:hAnsi="Times New Roman" w:cs="Times New Roman"/>
          <w:sz w:val="28"/>
          <w:szCs w:val="28"/>
        </w:rPr>
        <w:t xml:space="preserve"> по методологическим, психологическим, педагогическим, методическим аспектам использования ТЭО. </w:t>
      </w:r>
      <w:r w:rsidR="00BF61F5" w:rsidRPr="00C621D4">
        <w:rPr>
          <w:rFonts w:ascii="Times New Roman" w:hAnsi="Times New Roman" w:cs="Times New Roman"/>
          <w:sz w:val="28"/>
          <w:szCs w:val="28"/>
        </w:rPr>
        <w:t xml:space="preserve">Было принято участие </w:t>
      </w:r>
      <w:r w:rsidR="00BF61F5" w:rsidRPr="00C621D4">
        <w:rPr>
          <w:rFonts w:ascii="Times New Roman" w:eastAsia="Times New Roman" w:hAnsi="Times New Roman" w:cs="Times New Roman"/>
          <w:sz w:val="28"/>
          <w:szCs w:val="28"/>
        </w:rPr>
        <w:t>выступление на круглом столе (в формате вебинара), посвященном особенностям и перспективам использования ТЭО в корпоративном обучении</w:t>
      </w:r>
      <w:r w:rsidR="00BF61F5" w:rsidRPr="00C621D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97F928" w14:textId="26C69A7F" w:rsidR="00BF0CC0" w:rsidRPr="00C621D4" w:rsidRDefault="00BF0CC0" w:rsidP="00C621D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1D4">
        <w:rPr>
          <w:rFonts w:ascii="Times New Roman" w:hAnsi="Times New Roman" w:cs="Times New Roman"/>
          <w:sz w:val="28"/>
          <w:szCs w:val="28"/>
        </w:rPr>
        <w:t>Аннотированный список</w:t>
      </w:r>
      <w:r w:rsidRPr="00C621D4">
        <w:rPr>
          <w:rFonts w:ascii="Times New Roman" w:hAnsi="Times New Roman" w:cs="Times New Roman"/>
          <w:sz w:val="28"/>
          <w:szCs w:val="28"/>
        </w:rPr>
        <w:t xml:space="preserve"> </w:t>
      </w:r>
      <w:r w:rsidRPr="00C621D4">
        <w:rPr>
          <w:rFonts w:ascii="Times New Roman" w:hAnsi="Times New Roman" w:cs="Times New Roman"/>
          <w:sz w:val="28"/>
          <w:szCs w:val="28"/>
        </w:rPr>
        <w:t>(опубликова</w:t>
      </w:r>
      <w:r w:rsidRPr="00C621D4">
        <w:rPr>
          <w:rFonts w:ascii="Times New Roman" w:hAnsi="Times New Roman" w:cs="Times New Roman"/>
          <w:sz w:val="28"/>
          <w:szCs w:val="28"/>
        </w:rPr>
        <w:t>н</w:t>
      </w:r>
      <w:r w:rsidRPr="00C621D4">
        <w:rPr>
          <w:rFonts w:ascii="Times New Roman" w:hAnsi="Times New Roman" w:cs="Times New Roman"/>
          <w:sz w:val="28"/>
          <w:szCs w:val="28"/>
        </w:rPr>
        <w:t xml:space="preserve"> в электронном портфолио, QR-код в отчете)</w:t>
      </w:r>
      <w:r w:rsidRPr="00C621D4">
        <w:rPr>
          <w:rFonts w:ascii="Times New Roman" w:hAnsi="Times New Roman" w:cs="Times New Roman"/>
          <w:sz w:val="28"/>
          <w:szCs w:val="28"/>
        </w:rPr>
        <w:t xml:space="preserve">. </w:t>
      </w:r>
      <w:r w:rsidRPr="00C621D4">
        <w:rPr>
          <w:rFonts w:ascii="Times New Roman" w:hAnsi="Times New Roman" w:cs="Times New Roman"/>
          <w:sz w:val="28"/>
          <w:szCs w:val="28"/>
        </w:rPr>
        <w:t>Текст выступления</w:t>
      </w:r>
      <w:r w:rsidRPr="00C621D4">
        <w:rPr>
          <w:rFonts w:ascii="Times New Roman" w:hAnsi="Times New Roman" w:cs="Times New Roman"/>
          <w:sz w:val="28"/>
          <w:szCs w:val="28"/>
        </w:rPr>
        <w:t xml:space="preserve"> </w:t>
      </w:r>
      <w:r w:rsidRPr="00C621D4">
        <w:rPr>
          <w:rFonts w:ascii="Times New Roman" w:hAnsi="Times New Roman" w:cs="Times New Roman"/>
          <w:sz w:val="28"/>
          <w:szCs w:val="28"/>
        </w:rPr>
        <w:t>опубликова</w:t>
      </w:r>
      <w:r w:rsidRPr="00C621D4">
        <w:rPr>
          <w:rFonts w:ascii="Times New Roman" w:hAnsi="Times New Roman" w:cs="Times New Roman"/>
          <w:sz w:val="28"/>
          <w:szCs w:val="28"/>
        </w:rPr>
        <w:t>н</w:t>
      </w:r>
      <w:r w:rsidRPr="00C621D4">
        <w:rPr>
          <w:rFonts w:ascii="Times New Roman" w:hAnsi="Times New Roman" w:cs="Times New Roman"/>
          <w:sz w:val="28"/>
          <w:szCs w:val="28"/>
        </w:rPr>
        <w:t xml:space="preserve"> в электронном портфолио, QR-код в отчете</w:t>
      </w:r>
      <w:r w:rsidR="00BF61F5" w:rsidRPr="00C621D4">
        <w:rPr>
          <w:rFonts w:ascii="Times New Roman" w:hAnsi="Times New Roman" w:cs="Times New Roman"/>
          <w:sz w:val="28"/>
          <w:szCs w:val="28"/>
        </w:rPr>
        <w:t>.</w:t>
      </w:r>
    </w:p>
    <w:p w14:paraId="0A76894D" w14:textId="77777777" w:rsidR="00BC48AC" w:rsidRPr="00C621D4" w:rsidRDefault="00BC48AC" w:rsidP="00C621D4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F811DF" w14:textId="2455CBC2" w:rsidR="00BF61F5" w:rsidRPr="00C621D4" w:rsidRDefault="00BF0CC0" w:rsidP="00C621D4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1D4">
        <w:rPr>
          <w:rFonts w:ascii="Times New Roman" w:hAnsi="Times New Roman" w:cs="Times New Roman"/>
          <w:sz w:val="28"/>
          <w:szCs w:val="28"/>
        </w:rPr>
        <w:t xml:space="preserve">Задание 1.2 </w:t>
      </w:r>
      <w:r w:rsidR="00BF61F5" w:rsidRPr="00C621D4">
        <w:rPr>
          <w:rFonts w:ascii="Times New Roman" w:hAnsi="Times New Roman" w:cs="Times New Roman"/>
          <w:sz w:val="28"/>
          <w:szCs w:val="28"/>
        </w:rPr>
        <w:t>Были изучены и проанализированы</w:t>
      </w:r>
      <w:r w:rsidR="00BF61F5" w:rsidRPr="00C621D4">
        <w:rPr>
          <w:rFonts w:ascii="Times New Roman" w:hAnsi="Times New Roman" w:cs="Times New Roman"/>
          <w:sz w:val="28"/>
          <w:szCs w:val="28"/>
        </w:rPr>
        <w:t xml:space="preserve"> </w:t>
      </w:r>
      <w:r w:rsidR="00BF61F5"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</w:t>
      </w:r>
      <w:r w:rsidR="00BF61F5"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F61F5"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портал</w:t>
      </w:r>
      <w:r w:rsidR="00BF61F5"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F61F5"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(отечественны</w:t>
      </w:r>
      <w:r w:rsidR="00BF61F5"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F61F5"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зарубежны</w:t>
      </w:r>
      <w:r w:rsidR="00BF61F5"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F61F5"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BF61F5" w:rsidRPr="00C621D4">
        <w:rPr>
          <w:rFonts w:ascii="Times New Roman" w:eastAsia="Times New Roman" w:hAnsi="Times New Roman" w:cs="Times New Roman"/>
          <w:sz w:val="28"/>
          <w:szCs w:val="28"/>
        </w:rPr>
        <w:t>.</w:t>
      </w:r>
      <w:r w:rsidR="00BF61F5" w:rsidRPr="00C62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61F5" w:rsidRPr="00C621D4">
        <w:rPr>
          <w:rFonts w:ascii="Times New Roman" w:hAnsi="Times New Roman" w:cs="Times New Roman"/>
          <w:sz w:val="28"/>
          <w:szCs w:val="28"/>
        </w:rPr>
        <w:t xml:space="preserve">Было принято участие </w:t>
      </w:r>
      <w:r w:rsidR="00BF61F5" w:rsidRPr="00C621D4">
        <w:rPr>
          <w:rFonts w:ascii="Times New Roman" w:eastAsia="Times New Roman" w:hAnsi="Times New Roman" w:cs="Times New Roman"/>
          <w:sz w:val="28"/>
          <w:szCs w:val="28"/>
        </w:rPr>
        <w:t>выступление на круглом столе (в формате вебинара),</w:t>
      </w:r>
      <w:r w:rsidR="00BF61F5" w:rsidRPr="00C62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61F5"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посвященного особенностям и перспективам использования ТЭО в корпоративном обучении</w:t>
      </w:r>
      <w:r w:rsidR="00BF61F5"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DBCAA4C" w14:textId="7D54BD93" w:rsidR="00BF0CC0" w:rsidRPr="00C621D4" w:rsidRDefault="00BF0CC0" w:rsidP="00C621D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1D4">
        <w:rPr>
          <w:rFonts w:ascii="Times New Roman" w:hAnsi="Times New Roman" w:cs="Times New Roman"/>
          <w:sz w:val="28"/>
          <w:szCs w:val="28"/>
        </w:rPr>
        <w:t>Аннотированный список</w:t>
      </w:r>
      <w:r w:rsidR="00BF61F5" w:rsidRPr="00C621D4">
        <w:rPr>
          <w:rFonts w:ascii="Times New Roman" w:hAnsi="Times New Roman" w:cs="Times New Roman"/>
          <w:sz w:val="28"/>
          <w:szCs w:val="28"/>
        </w:rPr>
        <w:t xml:space="preserve"> </w:t>
      </w:r>
      <w:r w:rsidRPr="00C621D4">
        <w:rPr>
          <w:rFonts w:ascii="Times New Roman" w:hAnsi="Times New Roman" w:cs="Times New Roman"/>
          <w:sz w:val="28"/>
          <w:szCs w:val="28"/>
        </w:rPr>
        <w:t>(опубликова</w:t>
      </w:r>
      <w:r w:rsidR="00BF61F5" w:rsidRPr="00C621D4">
        <w:rPr>
          <w:rFonts w:ascii="Times New Roman" w:hAnsi="Times New Roman" w:cs="Times New Roman"/>
          <w:sz w:val="28"/>
          <w:szCs w:val="28"/>
        </w:rPr>
        <w:t>н</w:t>
      </w:r>
      <w:r w:rsidRPr="00C621D4">
        <w:rPr>
          <w:rFonts w:ascii="Times New Roman" w:hAnsi="Times New Roman" w:cs="Times New Roman"/>
          <w:sz w:val="28"/>
          <w:szCs w:val="28"/>
        </w:rPr>
        <w:t xml:space="preserve"> в электронном портфолио, QR-код в отчете)</w:t>
      </w:r>
      <w:r w:rsidR="00BF61F5" w:rsidRPr="00C621D4">
        <w:rPr>
          <w:rFonts w:ascii="Times New Roman" w:hAnsi="Times New Roman" w:cs="Times New Roman"/>
          <w:sz w:val="28"/>
          <w:szCs w:val="28"/>
        </w:rPr>
        <w:t xml:space="preserve">. </w:t>
      </w:r>
      <w:r w:rsidRPr="00C621D4">
        <w:rPr>
          <w:rFonts w:ascii="Times New Roman" w:hAnsi="Times New Roman" w:cs="Times New Roman"/>
          <w:sz w:val="28"/>
          <w:szCs w:val="28"/>
        </w:rPr>
        <w:t>Текст выступления</w:t>
      </w:r>
      <w:r w:rsidR="00BF61F5" w:rsidRPr="00C621D4">
        <w:rPr>
          <w:rFonts w:ascii="Times New Roman" w:hAnsi="Times New Roman" w:cs="Times New Roman"/>
          <w:sz w:val="28"/>
          <w:szCs w:val="28"/>
        </w:rPr>
        <w:t xml:space="preserve"> </w:t>
      </w:r>
      <w:r w:rsidRPr="00C621D4">
        <w:rPr>
          <w:rFonts w:ascii="Times New Roman" w:hAnsi="Times New Roman" w:cs="Times New Roman"/>
          <w:sz w:val="28"/>
          <w:szCs w:val="28"/>
        </w:rPr>
        <w:t>опубликова</w:t>
      </w:r>
      <w:r w:rsidR="00BF61F5" w:rsidRPr="00C621D4">
        <w:rPr>
          <w:rFonts w:ascii="Times New Roman" w:hAnsi="Times New Roman" w:cs="Times New Roman"/>
          <w:sz w:val="28"/>
          <w:szCs w:val="28"/>
        </w:rPr>
        <w:t>н</w:t>
      </w:r>
      <w:r w:rsidRPr="00C621D4">
        <w:rPr>
          <w:rFonts w:ascii="Times New Roman" w:hAnsi="Times New Roman" w:cs="Times New Roman"/>
          <w:sz w:val="28"/>
          <w:szCs w:val="28"/>
        </w:rPr>
        <w:t xml:space="preserve"> в электронном портфолио, QR-код в отчете</w:t>
      </w:r>
      <w:r w:rsidR="00D728E3" w:rsidRPr="00C621D4">
        <w:rPr>
          <w:rFonts w:ascii="Times New Roman" w:hAnsi="Times New Roman" w:cs="Times New Roman"/>
          <w:sz w:val="28"/>
          <w:szCs w:val="28"/>
        </w:rPr>
        <w:t>.</w:t>
      </w:r>
    </w:p>
    <w:p w14:paraId="7F0B121B" w14:textId="77777777" w:rsidR="00BC48AC" w:rsidRPr="00C621D4" w:rsidRDefault="00BC48AC" w:rsidP="00C621D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DCC38D" w14:textId="37BFCB4F" w:rsidR="00BC48AC" w:rsidRPr="00C621D4" w:rsidRDefault="00BF61F5" w:rsidP="00C621D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1D4">
        <w:rPr>
          <w:rFonts w:ascii="Times New Roman" w:hAnsi="Times New Roman" w:cs="Times New Roman"/>
          <w:sz w:val="28"/>
          <w:szCs w:val="28"/>
        </w:rPr>
        <w:t>Задание 1.3</w:t>
      </w:r>
      <w:r w:rsidR="00BC48AC" w:rsidRPr="00C621D4">
        <w:rPr>
          <w:rFonts w:ascii="Times New Roman" w:hAnsi="Times New Roman" w:cs="Times New Roman"/>
          <w:sz w:val="28"/>
          <w:szCs w:val="28"/>
        </w:rPr>
        <w:t xml:space="preserve"> </w:t>
      </w:r>
      <w:r w:rsidR="00BC48AC" w:rsidRPr="00C621D4">
        <w:rPr>
          <w:rFonts w:ascii="Times New Roman" w:eastAsia="Times New Roman" w:hAnsi="Times New Roman" w:cs="Times New Roman"/>
          <w:sz w:val="28"/>
          <w:szCs w:val="28"/>
        </w:rPr>
        <w:t>Разработ</w:t>
      </w:r>
      <w:r w:rsidR="00BC48AC" w:rsidRPr="00C621D4">
        <w:rPr>
          <w:rFonts w:ascii="Times New Roman" w:eastAsia="Times New Roman" w:hAnsi="Times New Roman" w:cs="Times New Roman"/>
          <w:sz w:val="28"/>
          <w:szCs w:val="28"/>
        </w:rPr>
        <w:t xml:space="preserve">ана </w:t>
      </w:r>
      <w:r w:rsidR="00BC48AC" w:rsidRPr="00C621D4">
        <w:rPr>
          <w:rFonts w:ascii="Times New Roman" w:eastAsia="Times New Roman" w:hAnsi="Times New Roman" w:cs="Times New Roman"/>
          <w:sz w:val="28"/>
          <w:szCs w:val="28"/>
        </w:rPr>
        <w:t xml:space="preserve">схем использования технологий электронного обучения при организации и осуществлении корпоративного обучения </w:t>
      </w:r>
      <w:r w:rsidR="00BC48AC" w:rsidRPr="00C621D4">
        <w:rPr>
          <w:rFonts w:ascii="Times New Roman" w:eastAsia="Times New Roman" w:hAnsi="Times New Roman" w:cs="Times New Roman"/>
          <w:sz w:val="28"/>
          <w:szCs w:val="28"/>
        </w:rPr>
        <w:t xml:space="preserve">на примере </w:t>
      </w:r>
      <w:proofErr w:type="spellStart"/>
      <w:r w:rsidR="00BC48AC" w:rsidRPr="00C621D4">
        <w:rPr>
          <w:rFonts w:ascii="Times New Roman" w:eastAsia="Times New Roman" w:hAnsi="Times New Roman" w:cs="Times New Roman"/>
          <w:sz w:val="28"/>
          <w:szCs w:val="28"/>
        </w:rPr>
        <w:t>onboarding</w:t>
      </w:r>
      <w:proofErr w:type="spellEnd"/>
      <w:r w:rsidR="00BC48AC" w:rsidRPr="00C621D4">
        <w:rPr>
          <w:rFonts w:ascii="Times New Roman" w:eastAsia="Times New Roman" w:hAnsi="Times New Roman" w:cs="Times New Roman"/>
          <w:sz w:val="28"/>
          <w:szCs w:val="28"/>
        </w:rPr>
        <w:t xml:space="preserve"> в Модуль Банке.</w:t>
      </w:r>
    </w:p>
    <w:p w14:paraId="4E545DC0" w14:textId="65B0513D" w:rsidR="00BF61F5" w:rsidRPr="00C621D4" w:rsidRDefault="00BC48AC" w:rsidP="00C621D4">
      <w:pPr>
        <w:pStyle w:val="1"/>
        <w:tabs>
          <w:tab w:val="left" w:pos="-15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Схема </w:t>
      </w:r>
      <w:r w:rsidRPr="00C621D4">
        <w:rPr>
          <w:rFonts w:ascii="Times New Roman" w:hAnsi="Times New Roman" w:cs="Times New Roman"/>
          <w:sz w:val="28"/>
          <w:szCs w:val="28"/>
        </w:rPr>
        <w:t>опубликован</w:t>
      </w:r>
      <w:r w:rsidRPr="00C621D4">
        <w:rPr>
          <w:rFonts w:ascii="Times New Roman" w:hAnsi="Times New Roman" w:cs="Times New Roman"/>
          <w:sz w:val="28"/>
          <w:szCs w:val="28"/>
        </w:rPr>
        <w:t>а</w:t>
      </w:r>
      <w:r w:rsidRPr="00C621D4">
        <w:rPr>
          <w:rFonts w:ascii="Times New Roman" w:hAnsi="Times New Roman" w:cs="Times New Roman"/>
          <w:sz w:val="28"/>
          <w:szCs w:val="28"/>
        </w:rPr>
        <w:t xml:space="preserve"> в электронном портфолио, QR-код в отчете</w:t>
      </w:r>
      <w:r w:rsidRPr="00C621D4">
        <w:rPr>
          <w:rFonts w:ascii="Times New Roman" w:hAnsi="Times New Roman" w:cs="Times New Roman"/>
          <w:sz w:val="28"/>
          <w:szCs w:val="28"/>
        </w:rPr>
        <w:t>.</w:t>
      </w:r>
    </w:p>
    <w:p w14:paraId="38296C93" w14:textId="28370DF5" w:rsidR="00BC48AC" w:rsidRPr="00C621D4" w:rsidRDefault="00BC48AC" w:rsidP="00C621D4">
      <w:pPr>
        <w:pStyle w:val="1"/>
        <w:tabs>
          <w:tab w:val="left" w:pos="-15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1F3F93" w14:textId="57939B76" w:rsidR="00BC48AC" w:rsidRPr="00C621D4" w:rsidRDefault="00BC48AC" w:rsidP="00C621D4">
      <w:pPr>
        <w:pStyle w:val="1"/>
        <w:tabs>
          <w:tab w:val="left" w:pos="-15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21D4">
        <w:rPr>
          <w:rFonts w:ascii="Times New Roman" w:hAnsi="Times New Roman" w:cs="Times New Roman"/>
          <w:sz w:val="28"/>
          <w:szCs w:val="28"/>
        </w:rPr>
        <w:t xml:space="preserve">Задание 1.4 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Спроектирован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электронн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учебно-методического комплекс (ЭУМК) для проведения 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по дисциплине Основы анализа и аудита по теме «этика аудитора».</w:t>
      </w:r>
    </w:p>
    <w:p w14:paraId="54BFDE39" w14:textId="520CFABF" w:rsidR="00BC48AC" w:rsidRPr="00C621D4" w:rsidRDefault="00BC48AC" w:rsidP="00C621D4">
      <w:pPr>
        <w:pStyle w:val="1"/>
        <w:tabs>
          <w:tab w:val="left" w:pos="-15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ЭУМК </w:t>
      </w:r>
      <w:r w:rsidRPr="00C621D4">
        <w:rPr>
          <w:rFonts w:ascii="Times New Roman" w:hAnsi="Times New Roman" w:cs="Times New Roman"/>
          <w:sz w:val="28"/>
          <w:szCs w:val="28"/>
        </w:rPr>
        <w:t>опубликован в электронном портфолио, QR-код в отчете</w:t>
      </w:r>
      <w:r w:rsidRPr="00C621D4">
        <w:rPr>
          <w:rFonts w:ascii="Times New Roman" w:hAnsi="Times New Roman" w:cs="Times New Roman"/>
          <w:sz w:val="28"/>
          <w:szCs w:val="28"/>
        </w:rPr>
        <w:t>.</w:t>
      </w:r>
    </w:p>
    <w:p w14:paraId="56FC4AA0" w14:textId="27C7C2C7" w:rsidR="00BC48AC" w:rsidRPr="00C621D4" w:rsidRDefault="00BC48AC" w:rsidP="00C621D4">
      <w:pPr>
        <w:pStyle w:val="1"/>
        <w:tabs>
          <w:tab w:val="left" w:pos="-15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88204A" w14:textId="133C9D65" w:rsidR="00BC48AC" w:rsidRPr="00C621D4" w:rsidRDefault="00BC48AC" w:rsidP="00C621D4">
      <w:pPr>
        <w:pStyle w:val="1"/>
        <w:tabs>
          <w:tab w:val="left" w:pos="-15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21D4">
        <w:rPr>
          <w:rFonts w:ascii="Times New Roman" w:hAnsi="Times New Roman" w:cs="Times New Roman"/>
          <w:sz w:val="28"/>
          <w:szCs w:val="28"/>
        </w:rPr>
        <w:t xml:space="preserve">Задание 1.5 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Разработан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фрагмент электронного курса</w:t>
      </w:r>
      <w:r w:rsidR="00D728E3"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внутрифирменного обучения основам финансовой грамотности на СДО </w:t>
      </w:r>
      <w:proofErr w:type="spellStart"/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Stepik</w:t>
      </w:r>
      <w:proofErr w:type="spellEnd"/>
      <w:r w:rsidR="00D728E3"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FCE3D73" w14:textId="7D28C610" w:rsidR="00D728E3" w:rsidRPr="00C621D4" w:rsidRDefault="00D728E3" w:rsidP="00C621D4">
      <w:pPr>
        <w:pStyle w:val="1"/>
        <w:tabs>
          <w:tab w:val="left" w:pos="-15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1D4">
        <w:rPr>
          <w:rFonts w:ascii="Times New Roman" w:eastAsia="Times New Roman" w:hAnsi="Times New Roman" w:cs="Times New Roman"/>
          <w:sz w:val="28"/>
          <w:szCs w:val="28"/>
        </w:rPr>
        <w:t>Фрагмент электронного образовательного ресурса опубликова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электронном портфолио, </w:t>
      </w:r>
      <w:r w:rsidRPr="00C621D4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-код в отчете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E421C2D" w14:textId="77777777" w:rsidR="00D728E3" w:rsidRPr="00C621D4" w:rsidRDefault="00D728E3" w:rsidP="00C621D4">
      <w:pPr>
        <w:pStyle w:val="1"/>
        <w:tabs>
          <w:tab w:val="left" w:pos="-15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867C3A" w14:textId="4B382B1D" w:rsidR="00D728E3" w:rsidRPr="00C621D4" w:rsidRDefault="00D728E3" w:rsidP="00C621D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Задание 1.6 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 анализ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заняти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проводимых преподавателем </w:t>
      </w:r>
      <w:r w:rsidRPr="00C621D4">
        <w:rPr>
          <w:rFonts w:ascii="Times New Roman" w:eastAsia="Calibri" w:hAnsi="Times New Roman" w:cs="Times New Roman"/>
          <w:bCs/>
          <w:sz w:val="28"/>
          <w:szCs w:val="28"/>
        </w:rPr>
        <w:t xml:space="preserve">для студентов направления Профессиональное обучение (по отраслям) </w:t>
      </w:r>
      <w:r w:rsidRPr="00C62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Государственное и муниципальное управление.</w:t>
      </w:r>
      <w:r w:rsidRPr="00C621D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621D4">
        <w:rPr>
          <w:rFonts w:ascii="Times New Roman" w:eastAsia="Calibri" w:hAnsi="Times New Roman" w:cs="Times New Roman"/>
          <w:bCs/>
          <w:sz w:val="28"/>
          <w:szCs w:val="28"/>
        </w:rPr>
        <w:t>Предмет: Правоведение</w:t>
      </w:r>
      <w:r w:rsidRPr="00C621D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C621D4">
        <w:rPr>
          <w:rFonts w:ascii="Times New Roman" w:eastAsia="Calibri" w:hAnsi="Times New Roman" w:cs="Times New Roman"/>
          <w:bCs/>
          <w:sz w:val="28"/>
          <w:szCs w:val="28"/>
        </w:rPr>
        <w:t xml:space="preserve">Тема: </w:t>
      </w:r>
      <w:r w:rsidRPr="00C621D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«Трудовое право»</w:t>
      </w:r>
      <w:r w:rsidRPr="00C621D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44DAE5E8" w14:textId="62EA78D8" w:rsidR="00D728E3" w:rsidRPr="00C621D4" w:rsidRDefault="00D728E3" w:rsidP="00C621D4">
      <w:pPr>
        <w:pStyle w:val="1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1D4">
        <w:rPr>
          <w:rFonts w:ascii="Times New Roman" w:eastAsia="Times New Roman" w:hAnsi="Times New Roman" w:cs="Times New Roman"/>
          <w:sz w:val="28"/>
          <w:szCs w:val="28"/>
        </w:rPr>
        <w:t>Анализ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опубликова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электронном портфолио, </w:t>
      </w:r>
      <w:r w:rsidRPr="00C621D4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-код в отчете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B4E1A07" w14:textId="0E495816" w:rsidR="00D728E3" w:rsidRPr="00C621D4" w:rsidRDefault="00D728E3" w:rsidP="00C621D4">
      <w:pPr>
        <w:pStyle w:val="1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C4F9CB" w14:textId="14EE6B86" w:rsidR="00D728E3" w:rsidRPr="00C621D4" w:rsidRDefault="00D728E3" w:rsidP="00C621D4">
      <w:pPr>
        <w:pStyle w:val="1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Задание 1.7 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самоанализа 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профессиональной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̆ деятельности при прохождении практики</w:t>
      </w: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99FA117" w14:textId="7C303DF7" w:rsidR="00D728E3" w:rsidRPr="00C621D4" w:rsidRDefault="00D728E3" w:rsidP="00C621D4">
      <w:pPr>
        <w:pStyle w:val="1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1D4">
        <w:rPr>
          <w:rFonts w:ascii="Times New Roman" w:eastAsia="Times New Roman" w:hAnsi="Times New Roman" w:cs="Times New Roman"/>
          <w:sz w:val="28"/>
          <w:szCs w:val="28"/>
        </w:rPr>
        <w:t>Самоанализ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опубликова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электронном портфолио, </w:t>
      </w:r>
      <w:r w:rsidRPr="00C621D4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-код в отчете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C63745" w14:textId="0C434CBA" w:rsidR="00D728E3" w:rsidRPr="00C621D4" w:rsidRDefault="00D728E3" w:rsidP="00C621D4">
      <w:pPr>
        <w:pStyle w:val="1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4A9EF8" w14:textId="249DBFBC" w:rsidR="00D728E3" w:rsidRPr="00C621D4" w:rsidRDefault="00D728E3" w:rsidP="00C621D4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621D4">
        <w:rPr>
          <w:rFonts w:ascii="Times New Roman" w:hAnsi="Times New Roman" w:cs="Times New Roman"/>
          <w:sz w:val="28"/>
          <w:szCs w:val="28"/>
        </w:rPr>
        <w:t>Вариативная</w:t>
      </w:r>
      <w:r w:rsidRPr="00C621D4">
        <w:rPr>
          <w:rFonts w:ascii="Times New Roman" w:hAnsi="Times New Roman" w:cs="Times New Roman"/>
          <w:sz w:val="28"/>
          <w:szCs w:val="28"/>
        </w:rPr>
        <w:t xml:space="preserve"> часть</w:t>
      </w:r>
    </w:p>
    <w:p w14:paraId="5E2F3C3E" w14:textId="785296F4" w:rsidR="00D728E3" w:rsidRPr="00C621D4" w:rsidRDefault="00D728E3" w:rsidP="00C621D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1D4">
        <w:rPr>
          <w:rFonts w:ascii="Times New Roman" w:hAnsi="Times New Roman" w:cs="Times New Roman"/>
          <w:sz w:val="28"/>
          <w:szCs w:val="28"/>
        </w:rPr>
        <w:t xml:space="preserve">Задание 2.1 </w:t>
      </w:r>
      <w:r w:rsidR="00C621D4" w:rsidRPr="00C621D4">
        <w:rPr>
          <w:rFonts w:ascii="Times New Roman" w:hAnsi="Times New Roman" w:cs="Times New Roman"/>
          <w:sz w:val="28"/>
          <w:szCs w:val="28"/>
        </w:rPr>
        <w:t>Было проведено о</w:t>
      </w:r>
      <w:r w:rsidRPr="00C621D4">
        <w:rPr>
          <w:rFonts w:ascii="Times New Roman" w:hAnsi="Times New Roman" w:cs="Times New Roman"/>
          <w:sz w:val="28"/>
          <w:szCs w:val="28"/>
        </w:rPr>
        <w:t xml:space="preserve">знакомление 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с нормативно-правовыми документами по использованию электронного обучения (ЭО) в образовании </w:t>
      </w:r>
      <w:r w:rsidRPr="00C621D4">
        <w:rPr>
          <w:rFonts w:ascii="Times New Roman" w:hAnsi="Times New Roman" w:cs="Times New Roman"/>
          <w:sz w:val="28"/>
          <w:szCs w:val="28"/>
        </w:rPr>
        <w:t xml:space="preserve">и создание 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рекомендаций (электронный формат) "ЭО: стандарты и нормативно-правовая база"</w:t>
      </w:r>
      <w:r w:rsidR="00C621D4" w:rsidRPr="00C621D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B16A22F" w14:textId="4275B3BD" w:rsidR="00C621D4" w:rsidRPr="00C621D4" w:rsidRDefault="00C621D4" w:rsidP="00C621D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1D4">
        <w:rPr>
          <w:rFonts w:ascii="Times New Roman" w:hAnsi="Times New Roman" w:cs="Times New Roman"/>
          <w:sz w:val="28"/>
          <w:szCs w:val="28"/>
        </w:rPr>
        <w:t>Рекомендации</w:t>
      </w:r>
      <w:r w:rsidRPr="00C621D4">
        <w:rPr>
          <w:rFonts w:ascii="Times New Roman" w:hAnsi="Times New Roman" w:cs="Times New Roman"/>
          <w:sz w:val="28"/>
          <w:szCs w:val="28"/>
        </w:rPr>
        <w:t xml:space="preserve"> </w:t>
      </w:r>
      <w:r w:rsidRPr="00C621D4">
        <w:rPr>
          <w:rFonts w:ascii="Times New Roman" w:hAnsi="Times New Roman" w:cs="Times New Roman"/>
          <w:sz w:val="28"/>
          <w:szCs w:val="28"/>
        </w:rPr>
        <w:t>опубликова</w:t>
      </w:r>
      <w:r w:rsidRPr="00C621D4">
        <w:rPr>
          <w:rFonts w:ascii="Times New Roman" w:hAnsi="Times New Roman" w:cs="Times New Roman"/>
          <w:sz w:val="28"/>
          <w:szCs w:val="28"/>
        </w:rPr>
        <w:t>ны</w:t>
      </w:r>
      <w:r w:rsidRPr="00C621D4">
        <w:rPr>
          <w:rFonts w:ascii="Times New Roman" w:hAnsi="Times New Roman" w:cs="Times New Roman"/>
          <w:sz w:val="28"/>
          <w:szCs w:val="28"/>
        </w:rPr>
        <w:t xml:space="preserve"> в электронном портфолио, QR-код в отчете</w:t>
      </w:r>
      <w:r w:rsidRPr="00C621D4">
        <w:rPr>
          <w:rFonts w:ascii="Times New Roman" w:hAnsi="Times New Roman" w:cs="Times New Roman"/>
          <w:sz w:val="28"/>
          <w:szCs w:val="28"/>
        </w:rPr>
        <w:t>.</w:t>
      </w:r>
    </w:p>
    <w:p w14:paraId="387D22DE" w14:textId="33AF63E2" w:rsidR="00C621D4" w:rsidRPr="00C621D4" w:rsidRDefault="00C621D4" w:rsidP="00C621D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5352C2" w14:textId="29B10CF4" w:rsidR="00C621D4" w:rsidRPr="00C621D4" w:rsidRDefault="00C621D4" w:rsidP="00C621D4">
      <w:pPr>
        <w:pStyle w:val="1"/>
        <w:tabs>
          <w:tab w:val="left" w:pos="560"/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1D4">
        <w:rPr>
          <w:rFonts w:ascii="Times New Roman" w:hAnsi="Times New Roman" w:cs="Times New Roman"/>
          <w:sz w:val="28"/>
          <w:szCs w:val="28"/>
        </w:rPr>
        <w:t xml:space="preserve">Задание 2.2 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Подготов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лено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 и проведения занятия для магистрантов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на тему "Методика и технологии дистанционного обучения для корпоративного обучения". 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В формате вебинара.</w:t>
      </w:r>
    </w:p>
    <w:p w14:paraId="22204080" w14:textId="6138713E" w:rsidR="00C621D4" w:rsidRPr="00C621D4" w:rsidRDefault="00C621D4" w:rsidP="00C621D4">
      <w:pPr>
        <w:pStyle w:val="1"/>
        <w:tabs>
          <w:tab w:val="left" w:pos="-15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Материал выступления 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опубликова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электронном портфолио, </w:t>
      </w:r>
      <w:r w:rsidRPr="00C621D4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-код в отчете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5D4FEF" w14:textId="0FD059B2" w:rsidR="00C621D4" w:rsidRPr="00C621D4" w:rsidRDefault="00C621D4" w:rsidP="00C621D4">
      <w:pPr>
        <w:pStyle w:val="1"/>
        <w:tabs>
          <w:tab w:val="left" w:pos="-15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0DBB49" w14:textId="533C500F" w:rsidR="00C621D4" w:rsidRPr="00C621D4" w:rsidRDefault="00C621D4" w:rsidP="00C621D4">
      <w:pPr>
        <w:pStyle w:val="1"/>
        <w:tabs>
          <w:tab w:val="left" w:pos="-15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1D4">
        <w:rPr>
          <w:rFonts w:ascii="Times New Roman" w:eastAsia="Times New Roman" w:hAnsi="Times New Roman" w:cs="Times New Roman"/>
          <w:sz w:val="28"/>
          <w:szCs w:val="28"/>
        </w:rPr>
        <w:t>Задание 2.3 Составлен поэтапный маршрут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 направлений профессионального самообразования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BD82757" w14:textId="15A1487E" w:rsidR="00C621D4" w:rsidRPr="00C621D4" w:rsidRDefault="00C621D4" w:rsidP="00C621D4">
      <w:pPr>
        <w:pStyle w:val="1"/>
        <w:tabs>
          <w:tab w:val="left" w:pos="-15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Материал с комментариями 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 xml:space="preserve">опубликован в электронном портфолио, </w:t>
      </w:r>
      <w:r w:rsidRPr="00C621D4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r w:rsidRPr="00C621D4">
        <w:rPr>
          <w:rFonts w:ascii="Times New Roman" w:eastAsia="Times New Roman" w:hAnsi="Times New Roman" w:cs="Times New Roman"/>
          <w:sz w:val="28"/>
          <w:szCs w:val="28"/>
        </w:rPr>
        <w:t>-код в отчете.</w:t>
      </w:r>
    </w:p>
    <w:p w14:paraId="084AAC69" w14:textId="77777777" w:rsidR="00C621D4" w:rsidRDefault="00C621D4" w:rsidP="00C621D4">
      <w:pPr>
        <w:pStyle w:val="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6A97A8A5" w14:textId="3D9AB844" w:rsidR="00C621D4" w:rsidRDefault="00C621D4" w:rsidP="00C621D4">
      <w:pPr>
        <w:ind w:left="360"/>
      </w:pPr>
    </w:p>
    <w:p w14:paraId="1376130B" w14:textId="77777777" w:rsidR="00C621D4" w:rsidRDefault="00C621D4" w:rsidP="00D728E3">
      <w:pPr>
        <w:ind w:left="360"/>
      </w:pPr>
    </w:p>
    <w:p w14:paraId="0CE33C50" w14:textId="07A72532" w:rsidR="00D728E3" w:rsidRDefault="00D728E3" w:rsidP="00D728E3">
      <w:pPr>
        <w:pStyle w:val="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92873E" w14:textId="77777777" w:rsidR="00D728E3" w:rsidRPr="00D728E3" w:rsidRDefault="00D728E3" w:rsidP="00D728E3">
      <w:pPr>
        <w:pStyle w:val="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139404" w14:textId="4F58B39B" w:rsidR="00D728E3" w:rsidRPr="00D728E3" w:rsidRDefault="00D728E3" w:rsidP="00BC48AC">
      <w:pPr>
        <w:pStyle w:val="1"/>
        <w:tabs>
          <w:tab w:val="left" w:pos="-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D728E3" w:rsidRPr="00D72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71D66"/>
    <w:multiLevelType w:val="hybridMultilevel"/>
    <w:tmpl w:val="3C841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27868"/>
    <w:multiLevelType w:val="hybridMultilevel"/>
    <w:tmpl w:val="3C841A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A6A"/>
    <w:rsid w:val="00027F3D"/>
    <w:rsid w:val="00714A6A"/>
    <w:rsid w:val="00BC48AC"/>
    <w:rsid w:val="00BF0CC0"/>
    <w:rsid w:val="00BF61F5"/>
    <w:rsid w:val="00C621D4"/>
    <w:rsid w:val="00D7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EEA92"/>
  <w15:chartTrackingRefBased/>
  <w15:docId w15:val="{0EF181E9-0AD1-43A3-AEF8-B17062AD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CC0"/>
    <w:pPr>
      <w:ind w:left="720"/>
      <w:contextualSpacing/>
    </w:pPr>
  </w:style>
  <w:style w:type="paragraph" w:customStyle="1" w:styleId="1">
    <w:name w:val="Обычный1"/>
    <w:rsid w:val="00BF61F5"/>
    <w:pPr>
      <w:spacing w:after="200" w:line="276" w:lineRule="auto"/>
    </w:pPr>
    <w:rPr>
      <w:rFonts w:ascii="Calibri" w:eastAsia="Calibri" w:hAnsi="Calibri" w:cs="Calibri"/>
      <w:lang w:eastAsia="ru-RU"/>
    </w:rPr>
  </w:style>
  <w:style w:type="table" w:customStyle="1" w:styleId="TableNormal">
    <w:name w:val="Table Normal"/>
    <w:rsid w:val="00D728E3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2</cp:revision>
  <dcterms:created xsi:type="dcterms:W3CDTF">2023-05-25T05:56:00Z</dcterms:created>
  <dcterms:modified xsi:type="dcterms:W3CDTF">2023-05-25T06:30:00Z</dcterms:modified>
</cp:coreProperties>
</file>