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85A00" w14:textId="1D200462" w:rsidR="00405878" w:rsidRPr="00D92B5F" w:rsidRDefault="00405878" w:rsidP="00D92B5F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92B5F">
        <w:rPr>
          <w:sz w:val="28"/>
          <w:szCs w:val="28"/>
        </w:rPr>
        <w:t>Студент: Владыка Я. В.</w:t>
      </w:r>
    </w:p>
    <w:p w14:paraId="7054E7C9" w14:textId="236BE559" w:rsidR="00405878" w:rsidRPr="00D92B5F" w:rsidRDefault="00405878" w:rsidP="00D92B5F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92B5F">
        <w:rPr>
          <w:sz w:val="28"/>
          <w:szCs w:val="28"/>
        </w:rPr>
        <w:t>Группа: КЭО-2</w:t>
      </w:r>
    </w:p>
    <w:p w14:paraId="51831EEC" w14:textId="20ABBD47" w:rsidR="000A18E9" w:rsidRDefault="00405878" w:rsidP="00D92B5F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92B5F">
        <w:rPr>
          <w:sz w:val="28"/>
          <w:szCs w:val="28"/>
        </w:rPr>
        <w:t xml:space="preserve">Задание: ИСР 1.3 </w:t>
      </w:r>
      <w:r w:rsidR="000A18E9" w:rsidRPr="00D92B5F">
        <w:rPr>
          <w:sz w:val="28"/>
          <w:szCs w:val="28"/>
        </w:rPr>
        <w:t>Изучите (на основе опыта организаций, образовательных учреждений, компаний и т. д.) особенности корпоративного обучения, форматы обучения: преимущества обучения в корпоративном формате, особенности разработки программ корпоративного обучения, в том числе с использованием информационных технологий.</w:t>
      </w:r>
    </w:p>
    <w:p w14:paraId="77890C7B" w14:textId="77777777" w:rsidR="00D92B5F" w:rsidRPr="00D92B5F" w:rsidRDefault="00D92B5F" w:rsidP="00D92B5F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7D74CAA" w14:textId="428915DF" w:rsidR="00405878" w:rsidRPr="00D92B5F" w:rsidRDefault="00405878" w:rsidP="00D92B5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B5F">
        <w:rPr>
          <w:rFonts w:ascii="Times New Roman" w:hAnsi="Times New Roman" w:cs="Times New Roman"/>
          <w:sz w:val="28"/>
          <w:szCs w:val="28"/>
        </w:rPr>
        <w:t>Особенности корпоративного обучения</w:t>
      </w:r>
      <w:r w:rsidR="00D92B5F">
        <w:rPr>
          <w:rFonts w:ascii="Times New Roman" w:hAnsi="Times New Roman" w:cs="Times New Roman"/>
          <w:sz w:val="28"/>
          <w:szCs w:val="28"/>
        </w:rPr>
        <w:t>:</w:t>
      </w:r>
    </w:p>
    <w:p w14:paraId="1415F03A" w14:textId="73B2CAD5" w:rsidR="00405878" w:rsidRPr="00D92B5F" w:rsidRDefault="000223BE" w:rsidP="00D92B5F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B5F">
        <w:rPr>
          <w:rFonts w:ascii="Times New Roman" w:hAnsi="Times New Roman" w:cs="Times New Roman"/>
          <w:sz w:val="28"/>
          <w:szCs w:val="28"/>
        </w:rPr>
        <w:t>Непрерывное обучение сотрудников организации способствует планомерному и целенаправленному совершенствованию квалификационных характеристик персонала</w:t>
      </w:r>
      <w:r w:rsidR="00D92B5F">
        <w:rPr>
          <w:rFonts w:ascii="Times New Roman" w:hAnsi="Times New Roman" w:cs="Times New Roman"/>
          <w:sz w:val="28"/>
          <w:szCs w:val="28"/>
        </w:rPr>
        <w:t>.</w:t>
      </w:r>
    </w:p>
    <w:p w14:paraId="28AD9F90" w14:textId="3223DB84" w:rsidR="00405878" w:rsidRPr="00D92B5F" w:rsidRDefault="000223BE" w:rsidP="00D92B5F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B5F">
        <w:rPr>
          <w:rFonts w:ascii="Times New Roman" w:hAnsi="Times New Roman" w:cs="Times New Roman"/>
          <w:sz w:val="28"/>
          <w:szCs w:val="28"/>
        </w:rPr>
        <w:t>Развитие компетенций, актуальных для конкретно взятой компании, повышение управленческого потенциала, а т</w:t>
      </w:r>
      <w:r w:rsidR="00405878" w:rsidRPr="00D92B5F">
        <w:rPr>
          <w:rFonts w:ascii="Times New Roman" w:hAnsi="Times New Roman" w:cs="Times New Roman"/>
          <w:sz w:val="28"/>
          <w:szCs w:val="28"/>
        </w:rPr>
        <w:t>акже, качества общения коллег, увлеченных общей идеей</w:t>
      </w:r>
      <w:r w:rsidR="00D92B5F">
        <w:rPr>
          <w:rFonts w:ascii="Times New Roman" w:hAnsi="Times New Roman" w:cs="Times New Roman"/>
          <w:sz w:val="28"/>
          <w:szCs w:val="28"/>
        </w:rPr>
        <w:t>.</w:t>
      </w:r>
    </w:p>
    <w:p w14:paraId="27CF1D86" w14:textId="07CA7C55" w:rsidR="00405878" w:rsidRPr="00D92B5F" w:rsidRDefault="000223BE" w:rsidP="00D92B5F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B5F">
        <w:rPr>
          <w:rFonts w:ascii="Times New Roman" w:hAnsi="Times New Roman" w:cs="Times New Roman"/>
          <w:sz w:val="28"/>
          <w:szCs w:val="28"/>
        </w:rPr>
        <w:t>Внедрение современных моделей управления, корпоративной культуры, формирование благоприятного психологического климата и мотивации на успех.</w:t>
      </w:r>
    </w:p>
    <w:p w14:paraId="665F50A7" w14:textId="658A72CB" w:rsidR="00923A1A" w:rsidRDefault="000223BE" w:rsidP="00D92B5F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B5F">
        <w:rPr>
          <w:rFonts w:ascii="Times New Roman" w:hAnsi="Times New Roman" w:cs="Times New Roman"/>
          <w:sz w:val="28"/>
          <w:szCs w:val="28"/>
        </w:rPr>
        <w:t>Удобное время получения знаний без отрыва от работы.</w:t>
      </w:r>
    </w:p>
    <w:p w14:paraId="0B62B5A8" w14:textId="77777777" w:rsidR="00675AD2" w:rsidRPr="00D92B5F" w:rsidRDefault="00675AD2" w:rsidP="00675AD2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1602AD82" w14:textId="6FA4D75F" w:rsidR="00405878" w:rsidRPr="00D92B5F" w:rsidRDefault="00405878" w:rsidP="00D92B5F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B5F">
        <w:rPr>
          <w:rFonts w:ascii="Times New Roman" w:hAnsi="Times New Roman" w:cs="Times New Roman"/>
          <w:sz w:val="28"/>
          <w:szCs w:val="28"/>
        </w:rPr>
        <w:t>Преимущества обучения</w:t>
      </w:r>
      <w:r w:rsidRPr="00D92B5F">
        <w:rPr>
          <w:rFonts w:ascii="Times New Roman" w:hAnsi="Times New Roman" w:cs="Times New Roman"/>
          <w:sz w:val="28"/>
          <w:szCs w:val="28"/>
        </w:rPr>
        <w:t xml:space="preserve"> </w:t>
      </w:r>
      <w:r w:rsidRPr="00D92B5F">
        <w:rPr>
          <w:rFonts w:ascii="Times New Roman" w:hAnsi="Times New Roman" w:cs="Times New Roman"/>
          <w:sz w:val="28"/>
          <w:szCs w:val="28"/>
        </w:rPr>
        <w:t>в корпоративном формате:</w:t>
      </w:r>
    </w:p>
    <w:p w14:paraId="47C7E6FC" w14:textId="77777777" w:rsidR="000223BE" w:rsidRPr="00D92B5F" w:rsidRDefault="000223BE" w:rsidP="00D92B5F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B5F">
        <w:rPr>
          <w:rFonts w:ascii="Times New Roman" w:hAnsi="Times New Roman" w:cs="Times New Roman"/>
          <w:sz w:val="28"/>
          <w:szCs w:val="28"/>
        </w:rPr>
        <w:t>Быстрая адаптация сотрудников</w:t>
      </w:r>
      <w:r w:rsidRPr="00D92B5F">
        <w:rPr>
          <w:rFonts w:ascii="Times New Roman" w:hAnsi="Times New Roman" w:cs="Times New Roman"/>
          <w:sz w:val="28"/>
          <w:szCs w:val="28"/>
        </w:rPr>
        <w:t>.</w:t>
      </w:r>
    </w:p>
    <w:p w14:paraId="2EEAED68" w14:textId="68DC3581" w:rsidR="000223BE" w:rsidRPr="00D92B5F" w:rsidRDefault="000223BE" w:rsidP="00D92B5F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B5F">
        <w:rPr>
          <w:rFonts w:ascii="Times New Roman" w:hAnsi="Times New Roman" w:cs="Times New Roman"/>
          <w:sz w:val="28"/>
          <w:szCs w:val="28"/>
        </w:rPr>
        <w:t>С</w:t>
      </w:r>
      <w:r w:rsidRPr="00D92B5F">
        <w:rPr>
          <w:rFonts w:ascii="Times New Roman" w:hAnsi="Times New Roman" w:cs="Times New Roman"/>
          <w:sz w:val="28"/>
          <w:szCs w:val="28"/>
        </w:rPr>
        <w:t>озда</w:t>
      </w:r>
      <w:r w:rsidRPr="00D92B5F">
        <w:rPr>
          <w:rFonts w:ascii="Times New Roman" w:hAnsi="Times New Roman" w:cs="Times New Roman"/>
          <w:sz w:val="28"/>
          <w:szCs w:val="28"/>
        </w:rPr>
        <w:t>ние</w:t>
      </w:r>
      <w:r w:rsidRPr="00D92B5F">
        <w:rPr>
          <w:rFonts w:ascii="Times New Roman" w:hAnsi="Times New Roman" w:cs="Times New Roman"/>
          <w:sz w:val="28"/>
          <w:szCs w:val="28"/>
        </w:rPr>
        <w:t xml:space="preserve"> командн</w:t>
      </w:r>
      <w:r w:rsidRPr="00D92B5F">
        <w:rPr>
          <w:rFonts w:ascii="Times New Roman" w:hAnsi="Times New Roman" w:cs="Times New Roman"/>
          <w:sz w:val="28"/>
          <w:szCs w:val="28"/>
        </w:rPr>
        <w:t>ого</w:t>
      </w:r>
      <w:r w:rsidRPr="00D92B5F">
        <w:rPr>
          <w:rFonts w:ascii="Times New Roman" w:hAnsi="Times New Roman" w:cs="Times New Roman"/>
          <w:sz w:val="28"/>
          <w:szCs w:val="28"/>
        </w:rPr>
        <w:t xml:space="preserve"> дух</w:t>
      </w:r>
      <w:r w:rsidRPr="00D92B5F">
        <w:rPr>
          <w:rFonts w:ascii="Times New Roman" w:hAnsi="Times New Roman" w:cs="Times New Roman"/>
          <w:sz w:val="28"/>
          <w:szCs w:val="28"/>
        </w:rPr>
        <w:t>а.</w:t>
      </w:r>
    </w:p>
    <w:p w14:paraId="65B42CB4" w14:textId="2564386C" w:rsidR="000223BE" w:rsidRPr="00D92B5F" w:rsidRDefault="000223BE" w:rsidP="00D92B5F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B5F">
        <w:rPr>
          <w:rFonts w:ascii="Times New Roman" w:hAnsi="Times New Roman" w:cs="Times New Roman"/>
          <w:sz w:val="28"/>
          <w:szCs w:val="28"/>
        </w:rPr>
        <w:t>Раскры</w:t>
      </w:r>
      <w:r w:rsidRPr="00D92B5F">
        <w:rPr>
          <w:rFonts w:ascii="Times New Roman" w:hAnsi="Times New Roman" w:cs="Times New Roman"/>
          <w:sz w:val="28"/>
          <w:szCs w:val="28"/>
        </w:rPr>
        <w:t>тие</w:t>
      </w:r>
      <w:r w:rsidRPr="00D92B5F">
        <w:rPr>
          <w:rFonts w:ascii="Times New Roman" w:hAnsi="Times New Roman" w:cs="Times New Roman"/>
          <w:sz w:val="28"/>
          <w:szCs w:val="28"/>
        </w:rPr>
        <w:t xml:space="preserve"> потенциал</w:t>
      </w:r>
      <w:r w:rsidRPr="00D92B5F">
        <w:rPr>
          <w:rFonts w:ascii="Times New Roman" w:hAnsi="Times New Roman" w:cs="Times New Roman"/>
          <w:sz w:val="28"/>
          <w:szCs w:val="28"/>
        </w:rPr>
        <w:t>а</w:t>
      </w:r>
      <w:r w:rsidRPr="00D92B5F">
        <w:rPr>
          <w:rFonts w:ascii="Times New Roman" w:hAnsi="Times New Roman" w:cs="Times New Roman"/>
          <w:sz w:val="28"/>
          <w:szCs w:val="28"/>
        </w:rPr>
        <w:t xml:space="preserve"> сотрудников</w:t>
      </w:r>
      <w:r w:rsidRPr="00D92B5F">
        <w:rPr>
          <w:rFonts w:ascii="Times New Roman" w:hAnsi="Times New Roman" w:cs="Times New Roman"/>
          <w:sz w:val="28"/>
          <w:szCs w:val="28"/>
        </w:rPr>
        <w:t>.</w:t>
      </w:r>
    </w:p>
    <w:p w14:paraId="411FAB8E" w14:textId="77777777" w:rsidR="000223BE" w:rsidRPr="00D92B5F" w:rsidRDefault="000223BE" w:rsidP="00D92B5F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B5F">
        <w:rPr>
          <w:rFonts w:ascii="Times New Roman" w:hAnsi="Times New Roman" w:cs="Times New Roman"/>
          <w:sz w:val="28"/>
          <w:szCs w:val="28"/>
        </w:rPr>
        <w:t>Повыш</w:t>
      </w:r>
      <w:r w:rsidRPr="00D92B5F">
        <w:rPr>
          <w:rFonts w:ascii="Times New Roman" w:hAnsi="Times New Roman" w:cs="Times New Roman"/>
          <w:sz w:val="28"/>
          <w:szCs w:val="28"/>
        </w:rPr>
        <w:t>ение</w:t>
      </w:r>
      <w:r w:rsidRPr="00D92B5F">
        <w:rPr>
          <w:rFonts w:ascii="Times New Roman" w:hAnsi="Times New Roman" w:cs="Times New Roman"/>
          <w:sz w:val="28"/>
          <w:szCs w:val="28"/>
        </w:rPr>
        <w:t xml:space="preserve"> лояльност</w:t>
      </w:r>
      <w:r w:rsidRPr="00D92B5F">
        <w:rPr>
          <w:rFonts w:ascii="Times New Roman" w:hAnsi="Times New Roman" w:cs="Times New Roman"/>
          <w:sz w:val="28"/>
          <w:szCs w:val="28"/>
        </w:rPr>
        <w:t>и</w:t>
      </w:r>
      <w:r w:rsidRPr="00D92B5F">
        <w:rPr>
          <w:rFonts w:ascii="Times New Roman" w:hAnsi="Times New Roman" w:cs="Times New Roman"/>
          <w:sz w:val="28"/>
          <w:szCs w:val="28"/>
        </w:rPr>
        <w:t xml:space="preserve"> </w:t>
      </w:r>
      <w:r w:rsidRPr="00D92B5F">
        <w:rPr>
          <w:rFonts w:ascii="Times New Roman" w:hAnsi="Times New Roman" w:cs="Times New Roman"/>
          <w:sz w:val="28"/>
          <w:szCs w:val="28"/>
        </w:rPr>
        <w:t>сотрудников.</w:t>
      </w:r>
    </w:p>
    <w:p w14:paraId="4BBC719A" w14:textId="77777777" w:rsidR="000223BE" w:rsidRPr="00D92B5F" w:rsidRDefault="000223BE" w:rsidP="00D92B5F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B5F">
        <w:rPr>
          <w:rFonts w:ascii="Times New Roman" w:hAnsi="Times New Roman" w:cs="Times New Roman"/>
          <w:sz w:val="28"/>
          <w:szCs w:val="28"/>
        </w:rPr>
        <w:t>Увелич</w:t>
      </w:r>
      <w:r w:rsidRPr="00D92B5F">
        <w:rPr>
          <w:rFonts w:ascii="Times New Roman" w:hAnsi="Times New Roman" w:cs="Times New Roman"/>
          <w:sz w:val="28"/>
          <w:szCs w:val="28"/>
        </w:rPr>
        <w:t>ение</w:t>
      </w:r>
      <w:r w:rsidRPr="00D92B5F">
        <w:rPr>
          <w:rFonts w:ascii="Times New Roman" w:hAnsi="Times New Roman" w:cs="Times New Roman"/>
          <w:sz w:val="28"/>
          <w:szCs w:val="28"/>
        </w:rPr>
        <w:t xml:space="preserve"> </w:t>
      </w:r>
      <w:r w:rsidRPr="00D92B5F">
        <w:rPr>
          <w:rFonts w:ascii="Times New Roman" w:hAnsi="Times New Roman" w:cs="Times New Roman"/>
          <w:sz w:val="28"/>
          <w:szCs w:val="28"/>
        </w:rPr>
        <w:t>уровня</w:t>
      </w:r>
      <w:r w:rsidRPr="00D92B5F">
        <w:rPr>
          <w:rFonts w:ascii="Times New Roman" w:hAnsi="Times New Roman" w:cs="Times New Roman"/>
          <w:sz w:val="28"/>
          <w:szCs w:val="28"/>
        </w:rPr>
        <w:t xml:space="preserve"> профессионализма сотрудников</w:t>
      </w:r>
      <w:r w:rsidRPr="00D92B5F">
        <w:rPr>
          <w:rFonts w:ascii="Times New Roman" w:hAnsi="Times New Roman" w:cs="Times New Roman"/>
          <w:sz w:val="28"/>
          <w:szCs w:val="28"/>
        </w:rPr>
        <w:t>.</w:t>
      </w:r>
    </w:p>
    <w:p w14:paraId="336C3FEE" w14:textId="77777777" w:rsidR="000223BE" w:rsidRPr="00D92B5F" w:rsidRDefault="000223BE" w:rsidP="00D92B5F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B5F">
        <w:rPr>
          <w:rFonts w:ascii="Times New Roman" w:hAnsi="Times New Roman" w:cs="Times New Roman"/>
          <w:sz w:val="28"/>
          <w:szCs w:val="28"/>
        </w:rPr>
        <w:t>Приобретение новых навыков</w:t>
      </w:r>
      <w:r w:rsidRPr="00D92B5F">
        <w:rPr>
          <w:rFonts w:ascii="Times New Roman" w:hAnsi="Times New Roman" w:cs="Times New Roman"/>
          <w:sz w:val="28"/>
          <w:szCs w:val="28"/>
        </w:rPr>
        <w:t>.</w:t>
      </w:r>
    </w:p>
    <w:p w14:paraId="09D2C74F" w14:textId="77777777" w:rsidR="000223BE" w:rsidRPr="00D92B5F" w:rsidRDefault="000223BE" w:rsidP="00D92B5F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B5F">
        <w:rPr>
          <w:rFonts w:ascii="Times New Roman" w:hAnsi="Times New Roman" w:cs="Times New Roman"/>
          <w:sz w:val="28"/>
          <w:szCs w:val="28"/>
        </w:rPr>
        <w:t>Отработка полученных навыков</w:t>
      </w:r>
      <w:r w:rsidRPr="00D92B5F">
        <w:rPr>
          <w:rFonts w:ascii="Times New Roman" w:hAnsi="Times New Roman" w:cs="Times New Roman"/>
          <w:sz w:val="28"/>
          <w:szCs w:val="28"/>
        </w:rPr>
        <w:t>.</w:t>
      </w:r>
    </w:p>
    <w:p w14:paraId="27B3BF39" w14:textId="77777777" w:rsidR="000223BE" w:rsidRPr="00D92B5F" w:rsidRDefault="000223BE" w:rsidP="00D92B5F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B5F">
        <w:rPr>
          <w:rFonts w:ascii="Times New Roman" w:hAnsi="Times New Roman" w:cs="Times New Roman"/>
          <w:sz w:val="28"/>
          <w:szCs w:val="28"/>
        </w:rPr>
        <w:t>Ра</w:t>
      </w:r>
      <w:r w:rsidRPr="00D92B5F">
        <w:rPr>
          <w:rFonts w:ascii="Times New Roman" w:hAnsi="Times New Roman" w:cs="Times New Roman"/>
          <w:sz w:val="28"/>
          <w:szCs w:val="28"/>
        </w:rPr>
        <w:t>скрыт</w:t>
      </w:r>
      <w:r w:rsidRPr="00D92B5F">
        <w:rPr>
          <w:rFonts w:ascii="Times New Roman" w:hAnsi="Times New Roman" w:cs="Times New Roman"/>
          <w:sz w:val="28"/>
          <w:szCs w:val="28"/>
        </w:rPr>
        <w:t>ие</w:t>
      </w:r>
      <w:r w:rsidRPr="00D92B5F">
        <w:rPr>
          <w:rFonts w:ascii="Times New Roman" w:hAnsi="Times New Roman" w:cs="Times New Roman"/>
          <w:sz w:val="28"/>
          <w:szCs w:val="28"/>
        </w:rPr>
        <w:t xml:space="preserve"> талант</w:t>
      </w:r>
      <w:r w:rsidRPr="00D92B5F">
        <w:rPr>
          <w:rFonts w:ascii="Times New Roman" w:hAnsi="Times New Roman" w:cs="Times New Roman"/>
          <w:sz w:val="28"/>
          <w:szCs w:val="28"/>
        </w:rPr>
        <w:t>ов</w:t>
      </w:r>
      <w:r w:rsidRPr="00D92B5F">
        <w:rPr>
          <w:rFonts w:ascii="Times New Roman" w:hAnsi="Times New Roman" w:cs="Times New Roman"/>
          <w:sz w:val="28"/>
          <w:szCs w:val="28"/>
        </w:rPr>
        <w:t xml:space="preserve"> сотрудников</w:t>
      </w:r>
      <w:r w:rsidRPr="00D92B5F">
        <w:rPr>
          <w:rFonts w:ascii="Times New Roman" w:hAnsi="Times New Roman" w:cs="Times New Roman"/>
          <w:sz w:val="28"/>
          <w:szCs w:val="28"/>
        </w:rPr>
        <w:t>.</w:t>
      </w:r>
    </w:p>
    <w:p w14:paraId="43382C21" w14:textId="64DFB4B0" w:rsidR="00405878" w:rsidRDefault="000223BE" w:rsidP="00D92B5F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B5F">
        <w:rPr>
          <w:rFonts w:ascii="Times New Roman" w:hAnsi="Times New Roman" w:cs="Times New Roman"/>
          <w:sz w:val="28"/>
          <w:szCs w:val="28"/>
        </w:rPr>
        <w:t xml:space="preserve">Обучение организуется с учетом </w:t>
      </w:r>
      <w:r w:rsidRPr="00D92B5F">
        <w:rPr>
          <w:rFonts w:ascii="Times New Roman" w:hAnsi="Times New Roman" w:cs="Times New Roman"/>
          <w:sz w:val="28"/>
          <w:szCs w:val="28"/>
        </w:rPr>
        <w:t>специфик</w:t>
      </w:r>
      <w:r w:rsidRPr="00D92B5F">
        <w:rPr>
          <w:rFonts w:ascii="Times New Roman" w:hAnsi="Times New Roman" w:cs="Times New Roman"/>
          <w:sz w:val="28"/>
          <w:szCs w:val="28"/>
        </w:rPr>
        <w:t>и</w:t>
      </w:r>
      <w:r w:rsidRPr="00D92B5F">
        <w:rPr>
          <w:rFonts w:ascii="Times New Roman" w:hAnsi="Times New Roman" w:cs="Times New Roman"/>
          <w:sz w:val="28"/>
          <w:szCs w:val="28"/>
        </w:rPr>
        <w:t xml:space="preserve"> компании</w:t>
      </w:r>
      <w:r w:rsidRPr="00D92B5F">
        <w:rPr>
          <w:rFonts w:ascii="Times New Roman" w:hAnsi="Times New Roman" w:cs="Times New Roman"/>
          <w:sz w:val="28"/>
          <w:szCs w:val="28"/>
        </w:rPr>
        <w:t>.</w:t>
      </w:r>
    </w:p>
    <w:p w14:paraId="7523A8CA" w14:textId="77777777" w:rsidR="00675AD2" w:rsidRPr="00D92B5F" w:rsidRDefault="00675AD2" w:rsidP="00675AD2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6D98597E" w14:textId="50670F43" w:rsidR="00DA0AA9" w:rsidRPr="00D92B5F" w:rsidRDefault="00DA0AA9" w:rsidP="00D92B5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B5F">
        <w:rPr>
          <w:rFonts w:ascii="Times New Roman" w:hAnsi="Times New Roman" w:cs="Times New Roman"/>
          <w:sz w:val="28"/>
          <w:szCs w:val="28"/>
        </w:rPr>
        <w:t>Особенности разработки программ корпоративного обучения:</w:t>
      </w:r>
    </w:p>
    <w:p w14:paraId="4C6A5A50" w14:textId="55247941" w:rsidR="00DA0AA9" w:rsidRPr="00D92B5F" w:rsidRDefault="00DA0AA9" w:rsidP="00D92B5F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B5F">
        <w:rPr>
          <w:rFonts w:ascii="Times New Roman" w:hAnsi="Times New Roman" w:cs="Times New Roman"/>
          <w:sz w:val="28"/>
          <w:szCs w:val="28"/>
        </w:rPr>
        <w:t>Определить результат для бизнеса:</w:t>
      </w:r>
    </w:p>
    <w:p w14:paraId="1CC14F04" w14:textId="736DD7AC" w:rsidR="00DA0AA9" w:rsidRPr="00D92B5F" w:rsidRDefault="00DA0AA9" w:rsidP="00D92B5F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B5F">
        <w:rPr>
          <w:rFonts w:ascii="Times New Roman" w:hAnsi="Times New Roman" w:cs="Times New Roman"/>
          <w:sz w:val="28"/>
          <w:szCs w:val="28"/>
        </w:rPr>
        <w:t>Сформулировать конкретный результат на уровне интересов бизнеса, на который должно влиять обучение.</w:t>
      </w:r>
    </w:p>
    <w:p w14:paraId="7D4DBD8A" w14:textId="429107B6" w:rsidR="00DA0AA9" w:rsidRPr="00D92B5F" w:rsidRDefault="00DA0AA9" w:rsidP="00D92B5F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B5F">
        <w:rPr>
          <w:rFonts w:ascii="Times New Roman" w:hAnsi="Times New Roman" w:cs="Times New Roman"/>
          <w:sz w:val="28"/>
          <w:szCs w:val="28"/>
        </w:rPr>
        <w:t>Определить, кто и как будет измерять результат обучения.</w:t>
      </w:r>
    </w:p>
    <w:p w14:paraId="6FC4EA6F" w14:textId="721977D4" w:rsidR="00DA0AA9" w:rsidRPr="00D92B5F" w:rsidRDefault="00DA0AA9" w:rsidP="00D92B5F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B5F">
        <w:rPr>
          <w:rFonts w:ascii="Times New Roman" w:hAnsi="Times New Roman" w:cs="Times New Roman"/>
          <w:sz w:val="28"/>
          <w:szCs w:val="28"/>
        </w:rPr>
        <w:t>Определить цели обучения</w:t>
      </w:r>
      <w:r w:rsidR="00D92B5F" w:rsidRPr="00D92B5F">
        <w:rPr>
          <w:rFonts w:ascii="Times New Roman" w:hAnsi="Times New Roman" w:cs="Times New Roman"/>
          <w:sz w:val="28"/>
          <w:szCs w:val="28"/>
        </w:rPr>
        <w:t>.</w:t>
      </w:r>
    </w:p>
    <w:p w14:paraId="5616F175" w14:textId="4897CBEF" w:rsidR="00D92B5F" w:rsidRPr="00D92B5F" w:rsidRDefault="00D92B5F" w:rsidP="00D92B5F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B5F">
        <w:rPr>
          <w:rFonts w:ascii="Times New Roman" w:hAnsi="Times New Roman" w:cs="Times New Roman"/>
          <w:sz w:val="28"/>
          <w:szCs w:val="28"/>
        </w:rPr>
        <w:t>Описать целевое поведение в терминах инструментов, технологий, алгоритмов.</w:t>
      </w:r>
    </w:p>
    <w:p w14:paraId="02777090" w14:textId="1EA2C777" w:rsidR="00D92B5F" w:rsidRPr="00D92B5F" w:rsidRDefault="00D92B5F" w:rsidP="00D92B5F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B5F">
        <w:rPr>
          <w:rFonts w:ascii="Times New Roman" w:hAnsi="Times New Roman" w:cs="Times New Roman"/>
          <w:sz w:val="28"/>
          <w:szCs w:val="28"/>
        </w:rPr>
        <w:t>Определить эффективные и неэффективные убеждения.</w:t>
      </w:r>
    </w:p>
    <w:p w14:paraId="65CAEA55" w14:textId="64E274F7" w:rsidR="00D92B5F" w:rsidRPr="00D92B5F" w:rsidRDefault="00D92B5F" w:rsidP="00D92B5F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B5F">
        <w:rPr>
          <w:rFonts w:ascii="Times New Roman" w:hAnsi="Times New Roman" w:cs="Times New Roman"/>
          <w:sz w:val="28"/>
          <w:szCs w:val="28"/>
        </w:rPr>
        <w:t>Выбрать содержание программы: концепции, подходы, теории.</w:t>
      </w:r>
    </w:p>
    <w:p w14:paraId="5EAE1C78" w14:textId="49D1F709" w:rsidR="00D92B5F" w:rsidRPr="00D92B5F" w:rsidRDefault="00D92B5F" w:rsidP="00D92B5F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B5F">
        <w:rPr>
          <w:rFonts w:ascii="Times New Roman" w:hAnsi="Times New Roman" w:cs="Times New Roman"/>
          <w:sz w:val="28"/>
          <w:szCs w:val="28"/>
        </w:rPr>
        <w:t>Определить реалистичный, релевантный результат программы.</w:t>
      </w:r>
    </w:p>
    <w:p w14:paraId="2D94423C" w14:textId="115B9A31" w:rsidR="00D92B5F" w:rsidRPr="00D92B5F" w:rsidRDefault="00D92B5F" w:rsidP="00D92B5F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B5F">
        <w:rPr>
          <w:rFonts w:ascii="Times New Roman" w:hAnsi="Times New Roman" w:cs="Times New Roman"/>
          <w:sz w:val="28"/>
          <w:szCs w:val="28"/>
        </w:rPr>
        <w:t>Создать план тренировки умений, знаний.</w:t>
      </w:r>
    </w:p>
    <w:p w14:paraId="3DD69AF8" w14:textId="46FA059C" w:rsidR="00D92B5F" w:rsidRPr="00D92B5F" w:rsidRDefault="00D92B5F" w:rsidP="00D92B5F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B5F">
        <w:rPr>
          <w:rFonts w:ascii="Times New Roman" w:hAnsi="Times New Roman" w:cs="Times New Roman"/>
          <w:sz w:val="28"/>
          <w:szCs w:val="28"/>
        </w:rPr>
        <w:t>Сформировать блоки программы.</w:t>
      </w:r>
    </w:p>
    <w:p w14:paraId="00B61482" w14:textId="664DD583" w:rsidR="00D92B5F" w:rsidRPr="00D92B5F" w:rsidRDefault="00D92B5F" w:rsidP="00D92B5F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B5F">
        <w:rPr>
          <w:rFonts w:ascii="Times New Roman" w:hAnsi="Times New Roman" w:cs="Times New Roman"/>
          <w:sz w:val="28"/>
          <w:szCs w:val="28"/>
        </w:rPr>
        <w:t>Подготовить план интеграции нового в практику.</w:t>
      </w:r>
    </w:p>
    <w:sectPr w:rsidR="00D92B5F" w:rsidRPr="00D92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E0D07"/>
    <w:multiLevelType w:val="hybridMultilevel"/>
    <w:tmpl w:val="F9A85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221C6"/>
    <w:multiLevelType w:val="hybridMultilevel"/>
    <w:tmpl w:val="483EC718"/>
    <w:lvl w:ilvl="0" w:tplc="D9E813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002455"/>
    <w:multiLevelType w:val="hybridMultilevel"/>
    <w:tmpl w:val="1AF6BD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73A78"/>
    <w:multiLevelType w:val="hybridMultilevel"/>
    <w:tmpl w:val="A1327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611254"/>
    <w:multiLevelType w:val="hybridMultilevel"/>
    <w:tmpl w:val="A112D1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34B5BD6"/>
    <w:multiLevelType w:val="hybridMultilevel"/>
    <w:tmpl w:val="E1E6C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A74"/>
    <w:rsid w:val="000223BE"/>
    <w:rsid w:val="000A18E9"/>
    <w:rsid w:val="00405878"/>
    <w:rsid w:val="00675AD2"/>
    <w:rsid w:val="00923A1A"/>
    <w:rsid w:val="00A50A74"/>
    <w:rsid w:val="00D92B5F"/>
    <w:rsid w:val="00DA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85AC0"/>
  <w15:chartTrackingRefBased/>
  <w15:docId w15:val="{28B50678-A735-4C78-A6CF-16B582805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1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05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6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4</cp:revision>
  <dcterms:created xsi:type="dcterms:W3CDTF">2023-12-02T12:50:00Z</dcterms:created>
  <dcterms:modified xsi:type="dcterms:W3CDTF">2023-12-03T07:22:00Z</dcterms:modified>
</cp:coreProperties>
</file>